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9CBB1" w14:textId="75938FBD" w:rsidR="00172D32" w:rsidRDefault="00262FD1" w:rsidP="00E54235">
      <w:pPr>
        <w:jc w:val="center"/>
        <w:rPr>
          <w:rFonts w:ascii="Arial" w:hAnsi="Arial" w:cs="Arial"/>
          <w:b/>
          <w:sz w:val="36"/>
          <w:szCs w:val="36"/>
        </w:rPr>
      </w:pPr>
      <w:r w:rsidRPr="00CE3C71">
        <w:rPr>
          <w:noProof/>
        </w:rPr>
        <w:drawing>
          <wp:inline distT="0" distB="0" distL="0" distR="0" wp14:anchorId="4100BD28" wp14:editId="5E7625C3">
            <wp:extent cx="108585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1028700"/>
                    </a:xfrm>
                    <a:prstGeom prst="rect">
                      <a:avLst/>
                    </a:prstGeom>
                    <a:noFill/>
                    <a:ln>
                      <a:noFill/>
                    </a:ln>
                  </pic:spPr>
                </pic:pic>
              </a:graphicData>
            </a:graphic>
          </wp:inline>
        </w:drawing>
      </w:r>
    </w:p>
    <w:p w14:paraId="69AE4B14" w14:textId="77777777" w:rsidR="00172D32" w:rsidRDefault="00172D32" w:rsidP="00E54235">
      <w:pPr>
        <w:jc w:val="center"/>
        <w:rPr>
          <w:rFonts w:ascii="Arial" w:hAnsi="Arial" w:cs="Arial"/>
          <w:b/>
          <w:sz w:val="36"/>
          <w:szCs w:val="36"/>
        </w:rPr>
      </w:pPr>
    </w:p>
    <w:p w14:paraId="5E8326CA" w14:textId="77777777" w:rsidR="00172D32" w:rsidRPr="00220C93" w:rsidRDefault="00172D32" w:rsidP="00E54235">
      <w:pPr>
        <w:jc w:val="center"/>
        <w:rPr>
          <w:rFonts w:ascii="Arial" w:hAnsi="Arial" w:cs="Arial"/>
          <w:b/>
          <w:sz w:val="48"/>
          <w:szCs w:val="48"/>
        </w:rPr>
      </w:pPr>
      <w:r w:rsidRPr="00220C93">
        <w:rPr>
          <w:rFonts w:ascii="Arial" w:hAnsi="Arial" w:cs="Arial"/>
          <w:b/>
          <w:sz w:val="48"/>
          <w:szCs w:val="48"/>
        </w:rPr>
        <w:t>ADDITIONAL MILITARY LAYERS</w:t>
      </w:r>
    </w:p>
    <w:p w14:paraId="6873FC21" w14:textId="77777777" w:rsidR="00172D32" w:rsidRPr="00220C93" w:rsidRDefault="00172D32" w:rsidP="00E54235">
      <w:pPr>
        <w:jc w:val="center"/>
        <w:rPr>
          <w:rFonts w:ascii="Arial" w:hAnsi="Arial" w:cs="Arial"/>
          <w:b/>
          <w:sz w:val="48"/>
          <w:szCs w:val="48"/>
        </w:rPr>
      </w:pPr>
      <w:r w:rsidRPr="00220C93">
        <w:rPr>
          <w:rFonts w:ascii="Arial" w:hAnsi="Arial" w:cs="Arial"/>
          <w:b/>
          <w:sz w:val="48"/>
          <w:szCs w:val="48"/>
        </w:rPr>
        <w:t xml:space="preserve">AML </w:t>
      </w:r>
      <w:r>
        <w:rPr>
          <w:rFonts w:ascii="Arial" w:hAnsi="Arial" w:cs="Arial"/>
          <w:b/>
          <w:sz w:val="48"/>
          <w:szCs w:val="48"/>
        </w:rPr>
        <w:t xml:space="preserve">Implementation </w:t>
      </w:r>
      <w:r w:rsidRPr="00220C93">
        <w:rPr>
          <w:rFonts w:ascii="Arial" w:hAnsi="Arial" w:cs="Arial"/>
          <w:b/>
          <w:sz w:val="48"/>
          <w:szCs w:val="48"/>
        </w:rPr>
        <w:t>Guidance Document</w:t>
      </w:r>
    </w:p>
    <w:p w14:paraId="449C7BA5" w14:textId="257B0CA4" w:rsidR="00172D32" w:rsidRPr="00262FD1" w:rsidRDefault="00172D32" w:rsidP="00E54235">
      <w:pPr>
        <w:jc w:val="center"/>
        <w:rPr>
          <w:rFonts w:ascii="Arial" w:hAnsi="Arial" w:cs="Arial"/>
          <w:b/>
          <w:sz w:val="40"/>
          <w:szCs w:val="40"/>
        </w:rPr>
      </w:pPr>
      <w:r w:rsidRPr="00220C93">
        <w:rPr>
          <w:rFonts w:ascii="Arial" w:hAnsi="Arial" w:cs="Arial"/>
          <w:b/>
          <w:i/>
          <w:sz w:val="48"/>
          <w:szCs w:val="48"/>
        </w:rPr>
        <w:t xml:space="preserve"> </w:t>
      </w:r>
      <w:r w:rsidR="00262FD1" w:rsidRPr="00262FD1">
        <w:rPr>
          <w:rFonts w:ascii="Arial" w:hAnsi="Arial" w:cs="Arial"/>
          <w:b/>
          <w:sz w:val="40"/>
          <w:szCs w:val="40"/>
        </w:rPr>
        <w:t>Edition 1</w:t>
      </w:r>
    </w:p>
    <w:p w14:paraId="4E1253AA" w14:textId="67C8B275" w:rsidR="00172D32" w:rsidRPr="005313DB" w:rsidRDefault="00262FD1" w:rsidP="00B10810">
      <w:pPr>
        <w:jc w:val="center"/>
        <w:rPr>
          <w:rFonts w:ascii="Arial" w:hAnsi="Arial" w:cs="Arial"/>
          <w:b/>
          <w:sz w:val="28"/>
          <w:szCs w:val="28"/>
        </w:rPr>
      </w:pPr>
      <w:r>
        <w:rPr>
          <w:rFonts w:ascii="Arial" w:hAnsi="Arial" w:cs="Arial"/>
          <w:b/>
          <w:sz w:val="28"/>
          <w:szCs w:val="28"/>
        </w:rPr>
        <w:t>Published March</w:t>
      </w:r>
      <w:r w:rsidR="005313DB" w:rsidRPr="005313DB">
        <w:rPr>
          <w:rFonts w:ascii="Arial" w:hAnsi="Arial" w:cs="Arial"/>
          <w:b/>
          <w:sz w:val="28"/>
          <w:szCs w:val="28"/>
        </w:rPr>
        <w:t xml:space="preserve"> 2018</w:t>
      </w:r>
    </w:p>
    <w:p w14:paraId="30207128" w14:textId="77777777" w:rsidR="00172D32" w:rsidRDefault="00172D32"/>
    <w:p w14:paraId="3F6F06FD" w14:textId="37D92116" w:rsidR="00262FD1" w:rsidRPr="00262FD1" w:rsidRDefault="00262FD1" w:rsidP="00262FD1">
      <w:pPr>
        <w:tabs>
          <w:tab w:val="right" w:leader="hyphen" w:pos="5760"/>
        </w:tabs>
        <w:jc w:val="center"/>
        <w:rPr>
          <w:rFonts w:ascii="Arial" w:hAnsi="Arial"/>
          <w:b/>
        </w:rPr>
      </w:pPr>
      <w:r w:rsidRPr="00262FD1">
        <w:rPr>
          <w:rFonts w:ascii="Arial" w:hAnsi="Arial"/>
          <w:b/>
        </w:rPr>
        <w:t xml:space="preserve">Produced and issued under the direction of </w:t>
      </w:r>
    </w:p>
    <w:p w14:paraId="216C0010" w14:textId="77777777" w:rsidR="00262FD1" w:rsidRPr="00262FD1" w:rsidRDefault="00262FD1" w:rsidP="00262FD1">
      <w:pPr>
        <w:tabs>
          <w:tab w:val="right" w:leader="hyphen" w:pos="5760"/>
        </w:tabs>
        <w:jc w:val="center"/>
        <w:rPr>
          <w:rFonts w:ascii="Times New Roman" w:hAnsi="Times New Roman"/>
          <w:b/>
        </w:rPr>
      </w:pPr>
      <w:r w:rsidRPr="00262FD1">
        <w:rPr>
          <w:rFonts w:ascii="Arial" w:hAnsi="Arial"/>
          <w:b/>
        </w:rPr>
        <w:t>NATO’s Geospatial Maritime Working Group</w:t>
      </w:r>
    </w:p>
    <w:p w14:paraId="67A1E18C" w14:textId="77777777" w:rsidR="00172D32" w:rsidRDefault="00172D32"/>
    <w:p w14:paraId="4856A5C7" w14:textId="77777777" w:rsidR="00172D32" w:rsidRDefault="00172D32"/>
    <w:p w14:paraId="3F22AF0A" w14:textId="77777777" w:rsidR="00172D32" w:rsidRDefault="00172D32"/>
    <w:p w14:paraId="30A1F41E" w14:textId="77777777" w:rsidR="00172D32" w:rsidRDefault="00172D32"/>
    <w:p w14:paraId="501EE270" w14:textId="77777777" w:rsidR="00172D32" w:rsidRDefault="00172D32"/>
    <w:p w14:paraId="4BE1BDBA" w14:textId="77777777" w:rsidR="00172D32" w:rsidRDefault="00172D32"/>
    <w:p w14:paraId="2E3856A6" w14:textId="77777777" w:rsidR="00172D32" w:rsidRDefault="00172D32"/>
    <w:p w14:paraId="4260DC1F" w14:textId="77777777" w:rsidR="00172D32" w:rsidRDefault="00172D32"/>
    <w:p w14:paraId="18E9657C" w14:textId="77777777" w:rsidR="00172D32" w:rsidRDefault="00172D32"/>
    <w:p w14:paraId="4CE6FFD1" w14:textId="77777777" w:rsidR="00172D32" w:rsidRDefault="00172D32"/>
    <w:p w14:paraId="54F0D07D" w14:textId="77777777" w:rsidR="00172D32" w:rsidRDefault="00172D32"/>
    <w:p w14:paraId="357B23E7" w14:textId="77777777" w:rsidR="00172D32" w:rsidRDefault="00172D32"/>
    <w:p w14:paraId="0F115234" w14:textId="10C6AEDE" w:rsidR="00172D32" w:rsidRDefault="00172D32">
      <w:pPr>
        <w:rPr>
          <w:rFonts w:ascii="Arial" w:hAnsi="Arial" w:cs="Arial"/>
          <w:b/>
        </w:rPr>
      </w:pPr>
      <w:r w:rsidRPr="00B10810">
        <w:rPr>
          <w:rFonts w:ascii="Arial" w:hAnsi="Arial" w:cs="Arial"/>
          <w:b/>
        </w:rPr>
        <w:lastRenderedPageBreak/>
        <w:t>CONTENTS</w:t>
      </w:r>
      <w:r w:rsidR="00262FD1">
        <w:rPr>
          <w:rFonts w:ascii="Arial" w:hAnsi="Arial" w:cs="Arial"/>
          <w:b/>
        </w:rPr>
        <w:tab/>
      </w:r>
      <w:r w:rsidR="00262FD1">
        <w:rPr>
          <w:rFonts w:ascii="Arial" w:hAnsi="Arial" w:cs="Arial"/>
          <w:b/>
        </w:rPr>
        <w:tab/>
      </w:r>
      <w:r w:rsidR="00262FD1">
        <w:rPr>
          <w:rFonts w:ascii="Arial" w:hAnsi="Arial" w:cs="Arial"/>
          <w:b/>
        </w:rPr>
        <w:tab/>
      </w:r>
      <w:r w:rsidR="00262FD1">
        <w:rPr>
          <w:rFonts w:ascii="Arial" w:hAnsi="Arial" w:cs="Arial"/>
          <w:b/>
        </w:rPr>
        <w:tab/>
      </w:r>
      <w:r w:rsidR="00262FD1">
        <w:rPr>
          <w:rFonts w:ascii="Arial" w:hAnsi="Arial" w:cs="Arial"/>
          <w:b/>
        </w:rPr>
        <w:tab/>
      </w:r>
      <w:r w:rsidR="00262FD1">
        <w:rPr>
          <w:rFonts w:ascii="Arial" w:hAnsi="Arial" w:cs="Arial"/>
          <w:b/>
        </w:rPr>
        <w:tab/>
      </w:r>
      <w:r w:rsidR="00262FD1">
        <w:rPr>
          <w:rFonts w:ascii="Arial" w:hAnsi="Arial" w:cs="Arial"/>
          <w:b/>
        </w:rPr>
        <w:tab/>
      </w:r>
      <w:r w:rsidR="00262FD1">
        <w:rPr>
          <w:rFonts w:ascii="Arial" w:hAnsi="Arial" w:cs="Arial"/>
          <w:b/>
        </w:rPr>
        <w:tab/>
      </w:r>
      <w:r w:rsidR="00262FD1">
        <w:rPr>
          <w:rFonts w:ascii="Arial" w:hAnsi="Arial" w:cs="Arial"/>
          <w:b/>
        </w:rPr>
        <w:tab/>
      </w:r>
      <w:r w:rsidR="00262FD1">
        <w:rPr>
          <w:rFonts w:ascii="Arial" w:hAnsi="Arial" w:cs="Arial"/>
          <w:b/>
        </w:rPr>
        <w:tab/>
        <w:t>2</w:t>
      </w:r>
    </w:p>
    <w:p w14:paraId="268B534F" w14:textId="77777777" w:rsidR="00172D32" w:rsidRPr="00B10810" w:rsidRDefault="00172D32">
      <w:pPr>
        <w:rPr>
          <w:rFonts w:ascii="Arial" w:hAnsi="Arial" w:cs="Arial"/>
          <w:b/>
        </w:rPr>
      </w:pPr>
    </w:p>
    <w:p w14:paraId="4A07BCF0" w14:textId="77777777" w:rsidR="00172D32" w:rsidRPr="0081197A" w:rsidRDefault="00172D32" w:rsidP="00B10810">
      <w:pPr>
        <w:rPr>
          <w:rFonts w:ascii="Arial" w:hAnsi="Arial" w:cs="Arial"/>
          <w:b/>
        </w:rPr>
      </w:pPr>
      <w:r w:rsidRPr="0081197A">
        <w:rPr>
          <w:rFonts w:ascii="Arial" w:hAnsi="Arial" w:cs="Arial"/>
          <w:b/>
        </w:rPr>
        <w:t>1 INTRODUCTION</w:t>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t>3</w:t>
      </w:r>
    </w:p>
    <w:p w14:paraId="25E828B8" w14:textId="77777777" w:rsidR="00172D32" w:rsidRPr="0081197A" w:rsidRDefault="00172D32" w:rsidP="00B10810">
      <w:pPr>
        <w:rPr>
          <w:rFonts w:ascii="Arial" w:hAnsi="Arial" w:cs="Arial"/>
          <w:b/>
        </w:rPr>
      </w:pPr>
    </w:p>
    <w:p w14:paraId="566ED30A" w14:textId="77777777" w:rsidR="00172D32" w:rsidRPr="0081197A" w:rsidRDefault="00172D32" w:rsidP="00B10810">
      <w:pPr>
        <w:rPr>
          <w:rFonts w:ascii="Arial" w:hAnsi="Arial" w:cs="Arial"/>
          <w:b/>
        </w:rPr>
      </w:pPr>
      <w:r w:rsidRPr="0081197A">
        <w:rPr>
          <w:rFonts w:ascii="Arial" w:hAnsi="Arial" w:cs="Arial"/>
          <w:b/>
        </w:rPr>
        <w:t>2 REFERENCES</w:t>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t>4</w:t>
      </w:r>
    </w:p>
    <w:p w14:paraId="74A3094F" w14:textId="77777777" w:rsidR="00172D32" w:rsidRPr="0081197A" w:rsidRDefault="00172D32" w:rsidP="00B10810">
      <w:pPr>
        <w:rPr>
          <w:rFonts w:ascii="Arial" w:hAnsi="Arial" w:cs="Arial"/>
          <w:b/>
        </w:rPr>
      </w:pPr>
    </w:p>
    <w:p w14:paraId="2DA9245F" w14:textId="77777777" w:rsidR="00172D32" w:rsidRPr="0081197A" w:rsidRDefault="00172D32" w:rsidP="00B10810">
      <w:pPr>
        <w:rPr>
          <w:rFonts w:ascii="Arial" w:hAnsi="Arial" w:cs="Arial"/>
          <w:b/>
        </w:rPr>
      </w:pPr>
      <w:r w:rsidRPr="0081197A">
        <w:rPr>
          <w:rFonts w:ascii="Arial" w:hAnsi="Arial" w:cs="Arial"/>
          <w:b/>
        </w:rPr>
        <w:t>3 CONTACT INFORMATION</w:t>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t>4</w:t>
      </w:r>
    </w:p>
    <w:p w14:paraId="4CE50FFA" w14:textId="77777777" w:rsidR="00172D32" w:rsidRPr="0081197A" w:rsidRDefault="00172D32" w:rsidP="00B10810">
      <w:pPr>
        <w:rPr>
          <w:rFonts w:ascii="Arial" w:hAnsi="Arial" w:cs="Arial"/>
          <w:b/>
        </w:rPr>
      </w:pPr>
    </w:p>
    <w:p w14:paraId="0AA2BDE5" w14:textId="77777777" w:rsidR="00172D32" w:rsidRPr="0081197A" w:rsidRDefault="00172D32" w:rsidP="00B10810">
      <w:pPr>
        <w:tabs>
          <w:tab w:val="left" w:pos="3240"/>
        </w:tabs>
        <w:rPr>
          <w:rFonts w:ascii="Arial" w:hAnsi="Arial" w:cs="Arial"/>
          <w:b/>
        </w:rPr>
      </w:pPr>
      <w:r w:rsidRPr="0081197A">
        <w:rPr>
          <w:rFonts w:ascii="Arial" w:hAnsi="Arial" w:cs="Arial"/>
          <w:b/>
        </w:rPr>
        <w:t>4. IMPLEMENTATION OF AML</w:t>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t>5</w:t>
      </w:r>
    </w:p>
    <w:p w14:paraId="205BA607" w14:textId="77777777" w:rsidR="00172D32" w:rsidRPr="0081197A" w:rsidRDefault="00172D32" w:rsidP="00B10810">
      <w:pPr>
        <w:tabs>
          <w:tab w:val="left" w:pos="3240"/>
        </w:tabs>
        <w:rPr>
          <w:rFonts w:ascii="Arial" w:hAnsi="Arial" w:cs="Arial"/>
          <w:b/>
        </w:rPr>
      </w:pPr>
    </w:p>
    <w:p w14:paraId="76FD17FB" w14:textId="77777777" w:rsidR="00172D32" w:rsidRPr="0081197A" w:rsidRDefault="00172D32" w:rsidP="00B10810">
      <w:pPr>
        <w:rPr>
          <w:rFonts w:ascii="Arial" w:hAnsi="Arial" w:cs="Arial"/>
          <w:b/>
        </w:rPr>
      </w:pPr>
      <w:r w:rsidRPr="0081197A">
        <w:rPr>
          <w:rFonts w:ascii="Arial" w:hAnsi="Arial" w:cs="Arial"/>
          <w:b/>
        </w:rPr>
        <w:t>5 DATA PRODUCT SPECIFICATIONS</w:t>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t>6</w:t>
      </w:r>
    </w:p>
    <w:p w14:paraId="668DF649" w14:textId="77777777" w:rsidR="00172D32" w:rsidRPr="0081197A" w:rsidRDefault="00172D32" w:rsidP="00B10810">
      <w:pPr>
        <w:rPr>
          <w:rFonts w:ascii="Arial" w:hAnsi="Arial" w:cs="Arial"/>
          <w:b/>
        </w:rPr>
      </w:pPr>
    </w:p>
    <w:p w14:paraId="6F2E4355" w14:textId="77777777" w:rsidR="00172D32" w:rsidRPr="0081197A" w:rsidRDefault="00172D32">
      <w:pPr>
        <w:rPr>
          <w:rFonts w:ascii="Arial" w:hAnsi="Arial" w:cs="Arial"/>
          <w:b/>
        </w:rPr>
      </w:pPr>
      <w:r w:rsidRPr="0081197A">
        <w:rPr>
          <w:rFonts w:ascii="Arial" w:hAnsi="Arial" w:cs="Arial"/>
          <w:b/>
        </w:rPr>
        <w:t>6 AML S-57 IMPLEMENTATION GUIDANCE</w:t>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r>
      <w:r w:rsidRPr="0081197A">
        <w:rPr>
          <w:rFonts w:ascii="Arial" w:hAnsi="Arial" w:cs="Arial"/>
          <w:b/>
        </w:rPr>
        <w:tab/>
        <w:t xml:space="preserve"> 7</w:t>
      </w:r>
    </w:p>
    <w:p w14:paraId="5CD9F489" w14:textId="033B959E" w:rsidR="00172D32" w:rsidRPr="0081197A" w:rsidRDefault="00172D32" w:rsidP="008E1DAE">
      <w:pPr>
        <w:ind w:left="720"/>
        <w:rPr>
          <w:rFonts w:ascii="Arial" w:hAnsi="Arial" w:cs="Arial"/>
          <w:b/>
          <w:sz w:val="20"/>
          <w:szCs w:val="20"/>
        </w:rPr>
      </w:pPr>
      <w:r w:rsidRPr="0081197A">
        <w:rPr>
          <w:rFonts w:ascii="Arial" w:hAnsi="Arial" w:cs="Arial"/>
          <w:b/>
          <w:sz w:val="20"/>
          <w:szCs w:val="20"/>
        </w:rPr>
        <w:t>6.1 COMPARISON BETWEEN ENC AND AML</w:t>
      </w:r>
      <w:r w:rsidR="00DE7350">
        <w:rPr>
          <w:rFonts w:ascii="Arial" w:hAnsi="Arial" w:cs="Arial"/>
          <w:b/>
          <w:sz w:val="20"/>
          <w:szCs w:val="20"/>
        </w:rPr>
        <w:tab/>
      </w:r>
      <w:r w:rsidR="00DE7350">
        <w:rPr>
          <w:rFonts w:ascii="Arial" w:hAnsi="Arial" w:cs="Arial"/>
          <w:b/>
          <w:sz w:val="20"/>
          <w:szCs w:val="20"/>
        </w:rPr>
        <w:tab/>
      </w:r>
      <w:r w:rsidR="00DE7350">
        <w:rPr>
          <w:rFonts w:ascii="Arial" w:hAnsi="Arial" w:cs="Arial"/>
          <w:b/>
          <w:sz w:val="20"/>
          <w:szCs w:val="20"/>
        </w:rPr>
        <w:tab/>
      </w:r>
      <w:r w:rsidR="00DE7350">
        <w:rPr>
          <w:rFonts w:ascii="Arial" w:hAnsi="Arial" w:cs="Arial"/>
          <w:b/>
          <w:sz w:val="20"/>
          <w:szCs w:val="20"/>
        </w:rPr>
        <w:tab/>
      </w:r>
      <w:r w:rsidR="00DE7350">
        <w:rPr>
          <w:rFonts w:ascii="Arial" w:hAnsi="Arial" w:cs="Arial"/>
          <w:b/>
          <w:sz w:val="20"/>
          <w:szCs w:val="20"/>
        </w:rPr>
        <w:tab/>
      </w:r>
      <w:r w:rsidRPr="0081197A">
        <w:rPr>
          <w:rFonts w:ascii="Arial" w:hAnsi="Arial" w:cs="Arial"/>
          <w:b/>
          <w:sz w:val="20"/>
          <w:szCs w:val="20"/>
        </w:rPr>
        <w:t xml:space="preserve"> 7</w:t>
      </w:r>
    </w:p>
    <w:p w14:paraId="308711E6" w14:textId="34C0C910" w:rsidR="00172D32" w:rsidRPr="0081197A" w:rsidRDefault="00172D32" w:rsidP="008E1DAE">
      <w:pPr>
        <w:ind w:left="720"/>
        <w:rPr>
          <w:rFonts w:ascii="Arial" w:hAnsi="Arial" w:cs="Arial"/>
          <w:b/>
          <w:sz w:val="20"/>
          <w:szCs w:val="20"/>
        </w:rPr>
      </w:pPr>
      <w:r w:rsidRPr="0081197A">
        <w:rPr>
          <w:rFonts w:ascii="Arial" w:hAnsi="Arial" w:cs="Arial"/>
          <w:b/>
          <w:sz w:val="20"/>
          <w:szCs w:val="20"/>
        </w:rPr>
        <w:t>6.2 AML S-57 SUB-FIELD VALUES</w:t>
      </w:r>
      <w:r w:rsidR="00DE7350">
        <w:rPr>
          <w:rFonts w:ascii="Arial" w:hAnsi="Arial" w:cs="Arial"/>
          <w:b/>
          <w:sz w:val="20"/>
          <w:szCs w:val="20"/>
        </w:rPr>
        <w:tab/>
      </w:r>
      <w:r w:rsidR="00DE7350">
        <w:rPr>
          <w:rFonts w:ascii="Arial" w:hAnsi="Arial" w:cs="Arial"/>
          <w:b/>
          <w:sz w:val="20"/>
          <w:szCs w:val="20"/>
        </w:rPr>
        <w:tab/>
      </w:r>
      <w:r w:rsidR="00DE7350">
        <w:rPr>
          <w:rFonts w:ascii="Arial" w:hAnsi="Arial" w:cs="Arial"/>
          <w:b/>
          <w:sz w:val="20"/>
          <w:szCs w:val="20"/>
        </w:rPr>
        <w:tab/>
      </w:r>
      <w:r w:rsidR="00DE7350">
        <w:rPr>
          <w:rFonts w:ascii="Arial" w:hAnsi="Arial" w:cs="Arial"/>
          <w:b/>
          <w:sz w:val="20"/>
          <w:szCs w:val="20"/>
        </w:rPr>
        <w:tab/>
      </w:r>
      <w:r w:rsidR="00DE7350">
        <w:rPr>
          <w:rFonts w:ascii="Arial" w:hAnsi="Arial" w:cs="Arial"/>
          <w:b/>
          <w:sz w:val="20"/>
          <w:szCs w:val="20"/>
        </w:rPr>
        <w:tab/>
      </w:r>
      <w:r w:rsidR="00DE7350">
        <w:rPr>
          <w:rFonts w:ascii="Arial" w:hAnsi="Arial" w:cs="Arial"/>
          <w:b/>
          <w:sz w:val="20"/>
          <w:szCs w:val="20"/>
        </w:rPr>
        <w:tab/>
      </w:r>
      <w:r w:rsidRPr="0081197A">
        <w:rPr>
          <w:rFonts w:ascii="Arial" w:hAnsi="Arial" w:cs="Arial"/>
          <w:b/>
          <w:sz w:val="20"/>
          <w:szCs w:val="20"/>
        </w:rPr>
        <w:t xml:space="preserve"> 9</w:t>
      </w:r>
    </w:p>
    <w:p w14:paraId="48C66E22" w14:textId="77777777" w:rsidR="00172D32" w:rsidRPr="0081197A" w:rsidRDefault="00172D32" w:rsidP="008E1DAE">
      <w:pPr>
        <w:ind w:left="720"/>
        <w:rPr>
          <w:rFonts w:ascii="Arial" w:hAnsi="Arial" w:cs="Arial"/>
          <w:b/>
          <w:sz w:val="20"/>
          <w:szCs w:val="20"/>
        </w:rPr>
      </w:pPr>
      <w:r w:rsidRPr="0081197A">
        <w:rPr>
          <w:rFonts w:ascii="Arial" w:hAnsi="Arial" w:cs="Arial"/>
          <w:b/>
          <w:sz w:val="20"/>
          <w:szCs w:val="20"/>
        </w:rPr>
        <w:t>6.3 AML S-57 SUB-FIELD VARIANCES</w:t>
      </w:r>
      <w:r w:rsidRPr="0081197A">
        <w:rPr>
          <w:rFonts w:ascii="Arial" w:hAnsi="Arial" w:cs="Arial"/>
          <w:b/>
          <w:sz w:val="20"/>
          <w:szCs w:val="20"/>
        </w:rPr>
        <w:tab/>
      </w:r>
      <w:r w:rsidRPr="0081197A">
        <w:rPr>
          <w:rFonts w:ascii="Arial" w:hAnsi="Arial" w:cs="Arial"/>
          <w:b/>
          <w:sz w:val="20"/>
          <w:szCs w:val="20"/>
        </w:rPr>
        <w:tab/>
      </w:r>
      <w:r w:rsidRPr="0081197A">
        <w:rPr>
          <w:rFonts w:ascii="Arial" w:hAnsi="Arial" w:cs="Arial"/>
          <w:b/>
          <w:sz w:val="20"/>
          <w:szCs w:val="20"/>
        </w:rPr>
        <w:tab/>
      </w:r>
      <w:r w:rsidRPr="0081197A">
        <w:rPr>
          <w:rFonts w:ascii="Arial" w:hAnsi="Arial" w:cs="Arial"/>
          <w:b/>
          <w:sz w:val="20"/>
          <w:szCs w:val="20"/>
        </w:rPr>
        <w:tab/>
      </w:r>
      <w:r w:rsidRPr="0081197A">
        <w:rPr>
          <w:rFonts w:ascii="Arial" w:hAnsi="Arial" w:cs="Arial"/>
          <w:b/>
          <w:sz w:val="20"/>
          <w:szCs w:val="20"/>
        </w:rPr>
        <w:tab/>
        <w:t xml:space="preserve"> 10</w:t>
      </w:r>
    </w:p>
    <w:p w14:paraId="7F7BF66C" w14:textId="77777777" w:rsidR="00172D32" w:rsidRPr="0081197A" w:rsidRDefault="00172D32">
      <w:pPr>
        <w:rPr>
          <w:rFonts w:ascii="Arial" w:hAnsi="Arial" w:cs="Arial"/>
          <w:b/>
        </w:rPr>
      </w:pPr>
    </w:p>
    <w:p w14:paraId="51A998E6" w14:textId="77777777" w:rsidR="00172D32" w:rsidRPr="0081197A" w:rsidRDefault="00172D32">
      <w:pPr>
        <w:rPr>
          <w:rFonts w:ascii="Arial" w:hAnsi="Arial" w:cs="Arial"/>
          <w:b/>
        </w:rPr>
      </w:pPr>
      <w:r w:rsidRPr="0081197A">
        <w:rPr>
          <w:rFonts w:ascii="Arial" w:hAnsi="Arial" w:cs="Arial"/>
          <w:b/>
        </w:rPr>
        <w:t>7 FEATURE CATALOGUES</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12</w:t>
      </w:r>
    </w:p>
    <w:p w14:paraId="725B9F92" w14:textId="77777777" w:rsidR="00172D32" w:rsidRPr="0081197A" w:rsidRDefault="00172D32">
      <w:pPr>
        <w:rPr>
          <w:rFonts w:ascii="Arial" w:hAnsi="Arial" w:cs="Arial"/>
          <w:b/>
        </w:rPr>
      </w:pPr>
    </w:p>
    <w:p w14:paraId="40059315" w14:textId="77777777" w:rsidR="00172D32" w:rsidRPr="0081197A" w:rsidRDefault="00172D32">
      <w:pPr>
        <w:rPr>
          <w:rFonts w:ascii="Arial" w:hAnsi="Arial" w:cs="Arial"/>
          <w:b/>
        </w:rPr>
      </w:pPr>
      <w:r w:rsidRPr="0081197A">
        <w:rPr>
          <w:rFonts w:ascii="Arial" w:hAnsi="Arial" w:cs="Arial"/>
          <w:b/>
        </w:rPr>
        <w:t>8 PORTRAYAL</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12</w:t>
      </w:r>
    </w:p>
    <w:p w14:paraId="30E86DF6" w14:textId="77777777" w:rsidR="00172D32" w:rsidRPr="0081197A" w:rsidRDefault="00172D32">
      <w:pPr>
        <w:rPr>
          <w:rFonts w:ascii="Arial" w:hAnsi="Arial" w:cs="Arial"/>
          <w:b/>
        </w:rPr>
      </w:pPr>
    </w:p>
    <w:p w14:paraId="5FCF4E55" w14:textId="77777777" w:rsidR="00172D32" w:rsidRPr="00352BDC" w:rsidRDefault="00172D32">
      <w:pPr>
        <w:rPr>
          <w:rFonts w:ascii="Arial" w:hAnsi="Arial" w:cs="Arial"/>
          <w:b/>
        </w:rPr>
      </w:pPr>
      <w:r w:rsidRPr="0081197A">
        <w:rPr>
          <w:rFonts w:ascii="Arial" w:hAnsi="Arial" w:cs="Arial"/>
          <w:b/>
        </w:rPr>
        <w:t>9 TEST DATA</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12</w:t>
      </w:r>
    </w:p>
    <w:p w14:paraId="2EFCF629" w14:textId="77777777" w:rsidR="00172D32" w:rsidRDefault="00172D32">
      <w:pPr>
        <w:rPr>
          <w:rFonts w:ascii="Arial" w:hAnsi="Arial" w:cs="Arial"/>
          <w:b/>
        </w:rPr>
      </w:pPr>
    </w:p>
    <w:p w14:paraId="397C5039" w14:textId="77777777" w:rsidR="00172D32" w:rsidRPr="00B10810" w:rsidRDefault="00172D32">
      <w:pPr>
        <w:rPr>
          <w:rFonts w:ascii="Arial" w:hAnsi="Arial" w:cs="Arial"/>
          <w:b/>
        </w:rPr>
      </w:pPr>
      <w:r>
        <w:rPr>
          <w:rFonts w:ascii="Arial" w:hAnsi="Arial" w:cs="Arial"/>
          <w:b/>
        </w:rPr>
        <w:t xml:space="preserve">Annex A GLOSSARY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14</w:t>
      </w:r>
    </w:p>
    <w:p w14:paraId="711E5F90" w14:textId="77777777" w:rsidR="00172D32" w:rsidRDefault="00172D32"/>
    <w:p w14:paraId="354514BE" w14:textId="77777777" w:rsidR="00172D32" w:rsidRDefault="00172D32"/>
    <w:p w14:paraId="36399990" w14:textId="77777777" w:rsidR="00172D32" w:rsidRDefault="00172D32"/>
    <w:p w14:paraId="48887506" w14:textId="77777777" w:rsidR="00262FD1" w:rsidRDefault="00262FD1">
      <w:pPr>
        <w:rPr>
          <w:rFonts w:ascii="Arial" w:hAnsi="Arial" w:cs="Arial"/>
          <w:b/>
        </w:rPr>
      </w:pPr>
    </w:p>
    <w:p w14:paraId="5AC4E94D" w14:textId="1470DAD9" w:rsidR="00172D32" w:rsidRDefault="00172D32">
      <w:pPr>
        <w:rPr>
          <w:rFonts w:ascii="Arial" w:hAnsi="Arial" w:cs="Arial"/>
          <w:b/>
        </w:rPr>
      </w:pPr>
      <w:r w:rsidRPr="008E1DAE">
        <w:rPr>
          <w:rFonts w:ascii="Arial" w:hAnsi="Arial" w:cs="Arial"/>
          <w:b/>
        </w:rPr>
        <w:lastRenderedPageBreak/>
        <w:t xml:space="preserve">1 </w:t>
      </w:r>
      <w:r>
        <w:rPr>
          <w:rFonts w:ascii="Arial" w:hAnsi="Arial" w:cs="Arial"/>
          <w:b/>
        </w:rPr>
        <w:t>INTRODUCTION</w:t>
      </w:r>
    </w:p>
    <w:p w14:paraId="4F370D75" w14:textId="77777777" w:rsidR="00172D32" w:rsidRPr="006D7D3F" w:rsidRDefault="00172D32">
      <w:pPr>
        <w:rPr>
          <w:rFonts w:ascii="Arial" w:hAnsi="Arial" w:cs="Arial"/>
          <w:sz w:val="20"/>
          <w:szCs w:val="20"/>
          <w:highlight w:val="yellow"/>
        </w:rPr>
      </w:pPr>
      <w:r w:rsidRPr="006D7D3F">
        <w:rPr>
          <w:rFonts w:ascii="Arial" w:hAnsi="Arial" w:cs="Arial"/>
          <w:sz w:val="20"/>
          <w:szCs w:val="20"/>
        </w:rPr>
        <w:t xml:space="preserve">Additional Military Layers (AML) is a unified range of geospatial products designed to satisfy military requirements for situational awareness. AML is defined within NATO STANAG 7170 which specifies </w:t>
      </w:r>
      <w:proofErr w:type="gramStart"/>
      <w:r w:rsidRPr="006D7D3F">
        <w:rPr>
          <w:rFonts w:ascii="Arial" w:hAnsi="Arial" w:cs="Arial"/>
          <w:sz w:val="20"/>
          <w:szCs w:val="20"/>
        </w:rPr>
        <w:t>a number of</w:t>
      </w:r>
      <w:proofErr w:type="gramEnd"/>
      <w:r w:rsidRPr="006D7D3F">
        <w:rPr>
          <w:rFonts w:ascii="Arial" w:hAnsi="Arial" w:cs="Arial"/>
          <w:sz w:val="20"/>
          <w:szCs w:val="20"/>
        </w:rPr>
        <w:t xml:space="preserve"> product specifications which define the content and structure of specific geospatial data products. AML is intended to be used in military systems to support the planning and conduct of operations. AML </w:t>
      </w:r>
      <w:r>
        <w:rPr>
          <w:rFonts w:ascii="Arial" w:hAnsi="Arial" w:cs="Arial"/>
          <w:sz w:val="20"/>
          <w:szCs w:val="20"/>
        </w:rPr>
        <w:t>includes</w:t>
      </w:r>
      <w:r w:rsidRPr="006D7D3F">
        <w:rPr>
          <w:rFonts w:ascii="Arial" w:hAnsi="Arial" w:cs="Arial"/>
          <w:sz w:val="20"/>
          <w:szCs w:val="20"/>
        </w:rPr>
        <w:t xml:space="preserve"> both vector and gridded data products. </w:t>
      </w:r>
    </w:p>
    <w:p w14:paraId="0E0C1D38" w14:textId="77777777" w:rsidR="00172D32" w:rsidRDefault="00172D32">
      <w:pPr>
        <w:rPr>
          <w:rFonts w:ascii="Arial" w:hAnsi="Arial" w:cs="Arial"/>
          <w:sz w:val="20"/>
          <w:szCs w:val="20"/>
        </w:rPr>
      </w:pPr>
      <w:r w:rsidRPr="006D7D3F">
        <w:rPr>
          <w:rFonts w:ascii="Arial" w:hAnsi="Arial" w:cs="Arial"/>
          <w:sz w:val="20"/>
          <w:szCs w:val="20"/>
        </w:rPr>
        <w:t>This document provides additional guidance to those implementing AML within software systems on how the various specifications should be used. It highlights differences from the IHO Elect</w:t>
      </w:r>
      <w:r>
        <w:rPr>
          <w:rFonts w:ascii="Arial" w:hAnsi="Arial" w:cs="Arial"/>
          <w:sz w:val="20"/>
          <w:szCs w:val="20"/>
        </w:rPr>
        <w:t>ronic Navigational Chart (ENC) Product S</w:t>
      </w:r>
      <w:r w:rsidRPr="006D7D3F">
        <w:rPr>
          <w:rFonts w:ascii="Arial" w:hAnsi="Arial" w:cs="Arial"/>
          <w:sz w:val="20"/>
          <w:szCs w:val="20"/>
        </w:rPr>
        <w:t xml:space="preserve">pecification and provides explanations of the components of </w:t>
      </w:r>
      <w:r w:rsidRPr="00C83727">
        <w:rPr>
          <w:rFonts w:ascii="Arial" w:hAnsi="Arial" w:cs="Arial"/>
          <w:sz w:val="20"/>
          <w:szCs w:val="20"/>
        </w:rPr>
        <w:t>the product specifications</w:t>
      </w:r>
      <w:r>
        <w:rPr>
          <w:rFonts w:ascii="Arial" w:hAnsi="Arial" w:cs="Arial"/>
          <w:sz w:val="20"/>
          <w:szCs w:val="20"/>
        </w:rPr>
        <w:t>.</w:t>
      </w:r>
    </w:p>
    <w:p w14:paraId="01C9AD69" w14:textId="77777777" w:rsidR="00172D32" w:rsidRPr="00C83727" w:rsidRDefault="00172D32">
      <w:pPr>
        <w:rPr>
          <w:rFonts w:ascii="Arial" w:hAnsi="Arial" w:cs="Arial"/>
          <w:sz w:val="20"/>
          <w:szCs w:val="20"/>
        </w:rPr>
      </w:pPr>
      <w:r w:rsidRPr="00C83727">
        <w:rPr>
          <w:rFonts w:ascii="Arial" w:hAnsi="Arial" w:cs="Arial"/>
          <w:sz w:val="20"/>
          <w:szCs w:val="20"/>
        </w:rPr>
        <w:t xml:space="preserve">AML is intended to be supported in a broad range of systems including Warship Electronic Display and Information System (WECDIS), Command Systems and Tactical Decision Aids (TDAs). </w:t>
      </w:r>
    </w:p>
    <w:p w14:paraId="310E543C" w14:textId="77777777" w:rsidR="00172D32" w:rsidRPr="00C83727" w:rsidRDefault="00172D32">
      <w:pPr>
        <w:rPr>
          <w:rFonts w:ascii="Arial" w:hAnsi="Arial" w:cs="Arial"/>
          <w:sz w:val="20"/>
          <w:szCs w:val="20"/>
        </w:rPr>
      </w:pPr>
      <w:r w:rsidRPr="00C83727">
        <w:rPr>
          <w:rFonts w:ascii="Arial" w:hAnsi="Arial" w:cs="Arial"/>
          <w:sz w:val="20"/>
          <w:szCs w:val="20"/>
        </w:rPr>
        <w:t>A more general introduction to AML is provided in the AML Handbook which is available from the AML pages of the UKHO website.</w:t>
      </w:r>
    </w:p>
    <w:p w14:paraId="0DC25965" w14:textId="77777777" w:rsidR="00172D32" w:rsidRPr="00C83727" w:rsidRDefault="00172D32">
      <w:pPr>
        <w:rPr>
          <w:rFonts w:ascii="Arial" w:hAnsi="Arial" w:cs="Arial"/>
          <w:sz w:val="20"/>
          <w:szCs w:val="20"/>
        </w:rPr>
      </w:pPr>
      <w:r w:rsidRPr="00C83727">
        <w:rPr>
          <w:rFonts w:ascii="Arial" w:hAnsi="Arial" w:cs="Arial"/>
          <w:sz w:val="20"/>
          <w:szCs w:val="20"/>
        </w:rPr>
        <w:t xml:space="preserve">AML product specifications </w:t>
      </w:r>
      <w:r>
        <w:rPr>
          <w:rFonts w:ascii="Arial" w:hAnsi="Arial" w:cs="Arial"/>
          <w:sz w:val="20"/>
          <w:szCs w:val="20"/>
        </w:rPr>
        <w:t xml:space="preserve">are listed in Table </w:t>
      </w:r>
      <w:proofErr w:type="gramStart"/>
      <w:r>
        <w:rPr>
          <w:rFonts w:ascii="Arial" w:hAnsi="Arial" w:cs="Arial"/>
          <w:sz w:val="20"/>
          <w:szCs w:val="20"/>
        </w:rPr>
        <w:t>1</w:t>
      </w:r>
      <w:r w:rsidRPr="00C83727">
        <w:rPr>
          <w:rFonts w:ascii="Arial" w:hAnsi="Arial" w:cs="Arial"/>
          <w:sz w:val="20"/>
          <w:szCs w:val="20"/>
        </w:rPr>
        <w:t>;</w:t>
      </w:r>
      <w:proofErr w:type="gramEnd"/>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42"/>
        <w:gridCol w:w="3828"/>
        <w:gridCol w:w="1417"/>
        <w:gridCol w:w="992"/>
        <w:gridCol w:w="1985"/>
      </w:tblGrid>
      <w:tr w:rsidR="00172D32" w:rsidRPr="00BE2A81" w14:paraId="5AC382F4" w14:textId="77777777" w:rsidTr="00BE2A81">
        <w:tc>
          <w:tcPr>
            <w:tcW w:w="1242" w:type="dxa"/>
            <w:shd w:val="pct10" w:color="auto" w:fill="auto"/>
          </w:tcPr>
          <w:p w14:paraId="73EC28C4" w14:textId="77777777" w:rsidR="00172D32" w:rsidRPr="00BE2A81" w:rsidRDefault="00172D32" w:rsidP="00BE2A81">
            <w:pPr>
              <w:tabs>
                <w:tab w:val="left" w:pos="-720"/>
              </w:tabs>
              <w:suppressAutoHyphens/>
              <w:spacing w:after="60" w:line="240" w:lineRule="auto"/>
              <w:jc w:val="center"/>
              <w:rPr>
                <w:rFonts w:ascii="Arial" w:hAnsi="Arial" w:cs="Arial"/>
                <w:b/>
                <w:sz w:val="20"/>
                <w:szCs w:val="20"/>
                <w:lang w:eastAsia="en-GB"/>
              </w:rPr>
            </w:pPr>
            <w:r w:rsidRPr="00BE2A81">
              <w:rPr>
                <w:rFonts w:ascii="Arial" w:hAnsi="Arial" w:cs="Arial"/>
                <w:b/>
                <w:sz w:val="20"/>
                <w:szCs w:val="20"/>
                <w:lang w:eastAsia="en-GB"/>
              </w:rPr>
              <w:t>Short Title</w:t>
            </w:r>
          </w:p>
        </w:tc>
        <w:tc>
          <w:tcPr>
            <w:tcW w:w="3828" w:type="dxa"/>
            <w:shd w:val="pct10" w:color="auto" w:fill="auto"/>
          </w:tcPr>
          <w:p w14:paraId="45E4E66E" w14:textId="77777777" w:rsidR="00172D32" w:rsidRPr="00BE2A81" w:rsidRDefault="00172D32" w:rsidP="00BE2A81">
            <w:pPr>
              <w:tabs>
                <w:tab w:val="left" w:pos="-720"/>
              </w:tabs>
              <w:suppressAutoHyphens/>
              <w:spacing w:after="60" w:line="240" w:lineRule="auto"/>
              <w:jc w:val="center"/>
              <w:rPr>
                <w:rFonts w:ascii="Arial" w:hAnsi="Arial" w:cs="Arial"/>
                <w:b/>
                <w:sz w:val="20"/>
                <w:szCs w:val="20"/>
                <w:lang w:eastAsia="en-GB"/>
              </w:rPr>
            </w:pPr>
            <w:r w:rsidRPr="00BE2A81">
              <w:rPr>
                <w:rFonts w:ascii="Arial" w:hAnsi="Arial" w:cs="Arial"/>
                <w:b/>
                <w:sz w:val="20"/>
                <w:szCs w:val="20"/>
                <w:lang w:eastAsia="en-GB"/>
              </w:rPr>
              <w:t>Product Specification Title</w:t>
            </w:r>
          </w:p>
        </w:tc>
        <w:tc>
          <w:tcPr>
            <w:tcW w:w="1417" w:type="dxa"/>
            <w:shd w:val="pct10" w:color="auto" w:fill="auto"/>
          </w:tcPr>
          <w:p w14:paraId="7968F448" w14:textId="77777777" w:rsidR="00172D32" w:rsidRPr="00BE2A81" w:rsidRDefault="00172D32" w:rsidP="00BE2A81">
            <w:pPr>
              <w:tabs>
                <w:tab w:val="left" w:pos="-720"/>
              </w:tabs>
              <w:suppressAutoHyphens/>
              <w:spacing w:after="60" w:line="240" w:lineRule="auto"/>
              <w:jc w:val="center"/>
              <w:rPr>
                <w:rFonts w:ascii="Arial" w:hAnsi="Arial" w:cs="Arial"/>
                <w:b/>
                <w:sz w:val="20"/>
                <w:szCs w:val="20"/>
                <w:lang w:eastAsia="en-GB"/>
              </w:rPr>
            </w:pPr>
            <w:r w:rsidRPr="00BE2A81">
              <w:rPr>
                <w:rFonts w:ascii="Arial" w:hAnsi="Arial" w:cs="Arial"/>
                <w:b/>
                <w:sz w:val="20"/>
                <w:szCs w:val="20"/>
                <w:lang w:eastAsia="en-GB"/>
              </w:rPr>
              <w:t>Vector/Grid</w:t>
            </w:r>
          </w:p>
        </w:tc>
        <w:tc>
          <w:tcPr>
            <w:tcW w:w="992" w:type="dxa"/>
            <w:shd w:val="pct10" w:color="auto" w:fill="auto"/>
          </w:tcPr>
          <w:p w14:paraId="4A7064B1" w14:textId="77777777" w:rsidR="00172D32" w:rsidRPr="00BE2A81" w:rsidRDefault="00172D32" w:rsidP="00BE2A81">
            <w:pPr>
              <w:tabs>
                <w:tab w:val="left" w:pos="-720"/>
              </w:tabs>
              <w:suppressAutoHyphens/>
              <w:spacing w:after="60" w:line="240" w:lineRule="auto"/>
              <w:jc w:val="center"/>
              <w:rPr>
                <w:rFonts w:ascii="Arial" w:hAnsi="Arial" w:cs="Arial"/>
                <w:b/>
                <w:sz w:val="20"/>
                <w:szCs w:val="20"/>
                <w:lang w:eastAsia="en-GB"/>
              </w:rPr>
            </w:pPr>
            <w:r w:rsidRPr="00BE2A81">
              <w:rPr>
                <w:rFonts w:ascii="Arial" w:hAnsi="Arial" w:cs="Arial"/>
                <w:b/>
                <w:sz w:val="20"/>
                <w:szCs w:val="20"/>
                <w:lang w:eastAsia="en-GB"/>
              </w:rPr>
              <w:t>Version</w:t>
            </w:r>
          </w:p>
        </w:tc>
        <w:tc>
          <w:tcPr>
            <w:tcW w:w="1985" w:type="dxa"/>
            <w:shd w:val="pct10" w:color="auto" w:fill="auto"/>
          </w:tcPr>
          <w:p w14:paraId="54D3C1ED" w14:textId="77777777" w:rsidR="00172D32" w:rsidRPr="00BE2A81" w:rsidRDefault="00172D32" w:rsidP="00BE2A81">
            <w:pPr>
              <w:tabs>
                <w:tab w:val="left" w:pos="-720"/>
              </w:tabs>
              <w:suppressAutoHyphens/>
              <w:spacing w:after="60" w:line="240" w:lineRule="auto"/>
              <w:jc w:val="center"/>
              <w:rPr>
                <w:rFonts w:ascii="Arial" w:hAnsi="Arial" w:cs="Arial"/>
                <w:b/>
                <w:sz w:val="20"/>
                <w:szCs w:val="20"/>
                <w:lang w:eastAsia="en-GB"/>
              </w:rPr>
            </w:pPr>
            <w:r w:rsidRPr="00BE2A81">
              <w:rPr>
                <w:rFonts w:ascii="Arial" w:hAnsi="Arial" w:cs="Arial"/>
                <w:b/>
                <w:sz w:val="20"/>
                <w:szCs w:val="20"/>
                <w:lang w:eastAsia="en-GB"/>
              </w:rPr>
              <w:t>Date</w:t>
            </w:r>
          </w:p>
        </w:tc>
      </w:tr>
      <w:tr w:rsidR="00172D32" w:rsidRPr="00BE2A81" w14:paraId="6B91859C" w14:textId="77777777" w:rsidTr="00BE2A81">
        <w:tc>
          <w:tcPr>
            <w:tcW w:w="9464" w:type="dxa"/>
            <w:gridSpan w:val="5"/>
          </w:tcPr>
          <w:p w14:paraId="1983AD06" w14:textId="77777777" w:rsidR="00172D32" w:rsidRPr="00BE2A81" w:rsidRDefault="00172D32" w:rsidP="00BE2A81">
            <w:pPr>
              <w:tabs>
                <w:tab w:val="left" w:pos="-720"/>
              </w:tabs>
              <w:suppressAutoHyphens/>
              <w:spacing w:after="60" w:line="240" w:lineRule="auto"/>
              <w:jc w:val="center"/>
              <w:rPr>
                <w:rFonts w:ascii="Arial" w:hAnsi="Arial" w:cs="Arial"/>
                <w:b/>
                <w:sz w:val="20"/>
                <w:szCs w:val="20"/>
                <w:lang w:eastAsia="en-GB"/>
              </w:rPr>
            </w:pPr>
          </w:p>
        </w:tc>
      </w:tr>
      <w:tr w:rsidR="00172D32" w:rsidRPr="00BE2A81" w14:paraId="52274CE1" w14:textId="77777777" w:rsidTr="00BE2A81">
        <w:tc>
          <w:tcPr>
            <w:tcW w:w="1242" w:type="dxa"/>
          </w:tcPr>
          <w:p w14:paraId="48BFA7FC"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AMC</w:t>
            </w:r>
          </w:p>
        </w:tc>
        <w:tc>
          <w:tcPr>
            <w:tcW w:w="3828" w:type="dxa"/>
          </w:tcPr>
          <w:p w14:paraId="7B9C4131" w14:textId="77777777" w:rsidR="00172D32" w:rsidRPr="00BE2A81" w:rsidRDefault="00172D32" w:rsidP="00BE2A81">
            <w:pPr>
              <w:tabs>
                <w:tab w:val="left" w:pos="-720"/>
              </w:tabs>
              <w:suppressAutoHyphens/>
              <w:autoSpaceDE w:val="0"/>
              <w:autoSpaceDN w:val="0"/>
              <w:adjustRightInd w:val="0"/>
              <w:spacing w:after="0" w:line="240" w:lineRule="auto"/>
              <w:jc w:val="center"/>
              <w:rPr>
                <w:rFonts w:ascii="Arial" w:hAnsi="Arial" w:cs="Arial"/>
                <w:bCs/>
                <w:sz w:val="20"/>
                <w:szCs w:val="20"/>
                <w:lang w:eastAsia="en-GB"/>
              </w:rPr>
            </w:pPr>
            <w:r w:rsidRPr="00BE2A81">
              <w:rPr>
                <w:rFonts w:ascii="Arial" w:hAnsi="Arial" w:cs="Arial"/>
                <w:bCs/>
                <w:sz w:val="20"/>
                <w:szCs w:val="20"/>
                <w:lang w:eastAsia="en-GB"/>
              </w:rPr>
              <w:t>ATMOSPHERIC AND METEOROLOGICAL CLIMATOLOGY</w:t>
            </w:r>
          </w:p>
        </w:tc>
        <w:tc>
          <w:tcPr>
            <w:tcW w:w="1417" w:type="dxa"/>
          </w:tcPr>
          <w:p w14:paraId="347DDC0E"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Grid</w:t>
            </w:r>
          </w:p>
        </w:tc>
        <w:tc>
          <w:tcPr>
            <w:tcW w:w="992" w:type="dxa"/>
          </w:tcPr>
          <w:p w14:paraId="5B6FC440"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1.0</w:t>
            </w:r>
          </w:p>
        </w:tc>
        <w:tc>
          <w:tcPr>
            <w:tcW w:w="1985" w:type="dxa"/>
          </w:tcPr>
          <w:p w14:paraId="69C8A9CF"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3</w:t>
            </w:r>
            <w:r w:rsidRPr="00BE2A81">
              <w:rPr>
                <w:rFonts w:ascii="Arial" w:hAnsi="Arial" w:cs="Arial"/>
                <w:sz w:val="20"/>
                <w:szCs w:val="20"/>
                <w:vertAlign w:val="superscript"/>
                <w:lang w:eastAsia="en-GB"/>
              </w:rPr>
              <w:t>rd</w:t>
            </w:r>
            <w:r w:rsidRPr="00BE2A81">
              <w:rPr>
                <w:rFonts w:ascii="Arial" w:hAnsi="Arial" w:cs="Arial"/>
                <w:sz w:val="20"/>
                <w:szCs w:val="20"/>
                <w:lang w:eastAsia="en-GB"/>
              </w:rPr>
              <w:t xml:space="preserve"> November 2004</w:t>
            </w:r>
          </w:p>
        </w:tc>
      </w:tr>
      <w:tr w:rsidR="00172D32" w:rsidRPr="00BE2A81" w14:paraId="25B35F74" w14:textId="77777777" w:rsidTr="00BE2A81">
        <w:tc>
          <w:tcPr>
            <w:tcW w:w="1242" w:type="dxa"/>
          </w:tcPr>
          <w:p w14:paraId="48BD360B"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CLB</w:t>
            </w:r>
          </w:p>
        </w:tc>
        <w:tc>
          <w:tcPr>
            <w:tcW w:w="3828" w:type="dxa"/>
          </w:tcPr>
          <w:p w14:paraId="1DCF29D3"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CONTOUR LINE BATHYMETRY</w:t>
            </w:r>
          </w:p>
        </w:tc>
        <w:tc>
          <w:tcPr>
            <w:tcW w:w="1417" w:type="dxa"/>
          </w:tcPr>
          <w:p w14:paraId="2F8457B9"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03262668"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1.0</w:t>
            </w:r>
          </w:p>
        </w:tc>
        <w:tc>
          <w:tcPr>
            <w:tcW w:w="1985" w:type="dxa"/>
          </w:tcPr>
          <w:p w14:paraId="699C2138"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1st November 2001</w:t>
            </w:r>
          </w:p>
        </w:tc>
      </w:tr>
      <w:tr w:rsidR="00172D32" w:rsidRPr="00BE2A81" w14:paraId="33B286DF" w14:textId="77777777" w:rsidTr="00BE2A81">
        <w:tc>
          <w:tcPr>
            <w:tcW w:w="1242" w:type="dxa"/>
          </w:tcPr>
          <w:p w14:paraId="6D61A427"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ESB</w:t>
            </w:r>
          </w:p>
        </w:tc>
        <w:tc>
          <w:tcPr>
            <w:tcW w:w="3828" w:type="dxa"/>
          </w:tcPr>
          <w:p w14:paraId="55E36327"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ENVIRONMENT SEABED &amp; BEACH</w:t>
            </w:r>
          </w:p>
        </w:tc>
        <w:tc>
          <w:tcPr>
            <w:tcW w:w="1417" w:type="dxa"/>
          </w:tcPr>
          <w:p w14:paraId="0F5FBA18"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6672E5E9"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1.0</w:t>
            </w:r>
          </w:p>
        </w:tc>
        <w:tc>
          <w:tcPr>
            <w:tcW w:w="1985" w:type="dxa"/>
          </w:tcPr>
          <w:p w14:paraId="60EB0883"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1st November 2001</w:t>
            </w:r>
          </w:p>
        </w:tc>
      </w:tr>
      <w:tr w:rsidR="00172D32" w:rsidRPr="00BE2A81" w14:paraId="6285270B" w14:textId="77777777" w:rsidTr="00BE2A81">
        <w:tc>
          <w:tcPr>
            <w:tcW w:w="1242" w:type="dxa"/>
          </w:tcPr>
          <w:p w14:paraId="62ECE776"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LBO</w:t>
            </w:r>
          </w:p>
        </w:tc>
        <w:tc>
          <w:tcPr>
            <w:tcW w:w="3828" w:type="dxa"/>
          </w:tcPr>
          <w:p w14:paraId="35787A87"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LARGE BOTTOM OBJECTS</w:t>
            </w:r>
          </w:p>
        </w:tc>
        <w:tc>
          <w:tcPr>
            <w:tcW w:w="1417" w:type="dxa"/>
          </w:tcPr>
          <w:p w14:paraId="6A014CA8"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4EE6AB09"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1.0</w:t>
            </w:r>
          </w:p>
        </w:tc>
        <w:tc>
          <w:tcPr>
            <w:tcW w:w="1985" w:type="dxa"/>
          </w:tcPr>
          <w:p w14:paraId="023C6897"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1st November 2001</w:t>
            </w:r>
          </w:p>
        </w:tc>
      </w:tr>
      <w:tr w:rsidR="00172D32" w:rsidRPr="00BE2A81" w14:paraId="197D58CA" w14:textId="77777777" w:rsidTr="00BE2A81">
        <w:tc>
          <w:tcPr>
            <w:tcW w:w="1242" w:type="dxa"/>
          </w:tcPr>
          <w:p w14:paraId="2937C810"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MFF</w:t>
            </w:r>
          </w:p>
        </w:tc>
        <w:tc>
          <w:tcPr>
            <w:tcW w:w="3828" w:type="dxa"/>
          </w:tcPr>
          <w:p w14:paraId="5C02C9FB"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MARITIME FOUNDATION &amp; FACILITIES</w:t>
            </w:r>
          </w:p>
        </w:tc>
        <w:tc>
          <w:tcPr>
            <w:tcW w:w="1417" w:type="dxa"/>
          </w:tcPr>
          <w:p w14:paraId="720B768D"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3CCFED4B"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1.0</w:t>
            </w:r>
          </w:p>
        </w:tc>
        <w:tc>
          <w:tcPr>
            <w:tcW w:w="1985" w:type="dxa"/>
          </w:tcPr>
          <w:p w14:paraId="0FCF29A5"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1st November 2001</w:t>
            </w:r>
          </w:p>
        </w:tc>
      </w:tr>
      <w:tr w:rsidR="00172D32" w:rsidRPr="00BE2A81" w14:paraId="761A723A" w14:textId="77777777" w:rsidTr="00BE2A81">
        <w:tc>
          <w:tcPr>
            <w:tcW w:w="1242" w:type="dxa"/>
          </w:tcPr>
          <w:p w14:paraId="78C3F98C"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RAL</w:t>
            </w:r>
          </w:p>
        </w:tc>
        <w:tc>
          <w:tcPr>
            <w:tcW w:w="3828" w:type="dxa"/>
          </w:tcPr>
          <w:p w14:paraId="11496A98"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ROUTES AREAS &amp; LIMITS</w:t>
            </w:r>
          </w:p>
        </w:tc>
        <w:tc>
          <w:tcPr>
            <w:tcW w:w="1417" w:type="dxa"/>
          </w:tcPr>
          <w:p w14:paraId="488B1113"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1A1AE729"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1.0</w:t>
            </w:r>
          </w:p>
        </w:tc>
        <w:tc>
          <w:tcPr>
            <w:tcW w:w="1985" w:type="dxa"/>
          </w:tcPr>
          <w:p w14:paraId="1522E0E5"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1st November 2001</w:t>
            </w:r>
          </w:p>
        </w:tc>
      </w:tr>
      <w:tr w:rsidR="00172D32" w:rsidRPr="00BE2A81" w14:paraId="34E83A5D" w14:textId="77777777" w:rsidTr="00BE2A81">
        <w:tc>
          <w:tcPr>
            <w:tcW w:w="1242" w:type="dxa"/>
          </w:tcPr>
          <w:p w14:paraId="6F9D0E62"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SBO</w:t>
            </w:r>
          </w:p>
        </w:tc>
        <w:tc>
          <w:tcPr>
            <w:tcW w:w="3828" w:type="dxa"/>
          </w:tcPr>
          <w:p w14:paraId="773DB46B"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SMALL BOTTOM OBJECTS</w:t>
            </w:r>
          </w:p>
        </w:tc>
        <w:tc>
          <w:tcPr>
            <w:tcW w:w="1417" w:type="dxa"/>
          </w:tcPr>
          <w:p w14:paraId="153F5F97"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3B42DAEE"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1.0</w:t>
            </w:r>
          </w:p>
        </w:tc>
        <w:tc>
          <w:tcPr>
            <w:tcW w:w="1985" w:type="dxa"/>
          </w:tcPr>
          <w:p w14:paraId="0ED5A359"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1st November 2001</w:t>
            </w:r>
          </w:p>
        </w:tc>
      </w:tr>
      <w:tr w:rsidR="00172D32" w:rsidRPr="00BE2A81" w14:paraId="31D1AFCE" w14:textId="77777777" w:rsidTr="00BE2A81">
        <w:tc>
          <w:tcPr>
            <w:tcW w:w="9464" w:type="dxa"/>
            <w:gridSpan w:val="5"/>
          </w:tcPr>
          <w:p w14:paraId="4C13E1FE"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p>
        </w:tc>
      </w:tr>
      <w:tr w:rsidR="00172D32" w:rsidRPr="00BE2A81" w14:paraId="148BFBFF" w14:textId="77777777" w:rsidTr="00BE2A81">
        <w:tc>
          <w:tcPr>
            <w:tcW w:w="1242" w:type="dxa"/>
          </w:tcPr>
          <w:p w14:paraId="54524634"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CLB</w:t>
            </w:r>
          </w:p>
        </w:tc>
        <w:tc>
          <w:tcPr>
            <w:tcW w:w="3828" w:type="dxa"/>
          </w:tcPr>
          <w:p w14:paraId="735C26F5"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CONTOUR LINE BATHYMETRY</w:t>
            </w:r>
          </w:p>
        </w:tc>
        <w:tc>
          <w:tcPr>
            <w:tcW w:w="1417" w:type="dxa"/>
          </w:tcPr>
          <w:p w14:paraId="314F7EB0"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51BBFF2D"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2.1</w:t>
            </w:r>
          </w:p>
        </w:tc>
        <w:tc>
          <w:tcPr>
            <w:tcW w:w="1985" w:type="dxa"/>
          </w:tcPr>
          <w:p w14:paraId="34394800"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1st November 2005</w:t>
            </w:r>
          </w:p>
        </w:tc>
      </w:tr>
      <w:tr w:rsidR="00172D32" w:rsidRPr="00BE2A81" w14:paraId="375E5A32" w14:textId="77777777" w:rsidTr="00BE2A81">
        <w:tc>
          <w:tcPr>
            <w:tcW w:w="1242" w:type="dxa"/>
          </w:tcPr>
          <w:p w14:paraId="594F30DD"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ESB</w:t>
            </w:r>
          </w:p>
        </w:tc>
        <w:tc>
          <w:tcPr>
            <w:tcW w:w="3828" w:type="dxa"/>
          </w:tcPr>
          <w:p w14:paraId="4E127636"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ENVIRONMENT SEABED &amp; BEACH</w:t>
            </w:r>
          </w:p>
        </w:tc>
        <w:tc>
          <w:tcPr>
            <w:tcW w:w="1417" w:type="dxa"/>
          </w:tcPr>
          <w:p w14:paraId="354DCCFC"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04BDB173"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2.1</w:t>
            </w:r>
          </w:p>
        </w:tc>
        <w:tc>
          <w:tcPr>
            <w:tcW w:w="1985" w:type="dxa"/>
          </w:tcPr>
          <w:p w14:paraId="7C4D2A58"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1st November 2005</w:t>
            </w:r>
          </w:p>
        </w:tc>
      </w:tr>
      <w:tr w:rsidR="00172D32" w:rsidRPr="00BE2A81" w14:paraId="20220006" w14:textId="77777777" w:rsidTr="00BE2A81">
        <w:tc>
          <w:tcPr>
            <w:tcW w:w="1242" w:type="dxa"/>
          </w:tcPr>
          <w:p w14:paraId="39B6FD1E"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LBO</w:t>
            </w:r>
          </w:p>
        </w:tc>
        <w:tc>
          <w:tcPr>
            <w:tcW w:w="3828" w:type="dxa"/>
          </w:tcPr>
          <w:p w14:paraId="3C193048"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LARGE BOTTOM OBJECTS</w:t>
            </w:r>
          </w:p>
        </w:tc>
        <w:tc>
          <w:tcPr>
            <w:tcW w:w="1417" w:type="dxa"/>
          </w:tcPr>
          <w:p w14:paraId="2D5DFF77"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0A1E52BF"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2.1</w:t>
            </w:r>
          </w:p>
        </w:tc>
        <w:tc>
          <w:tcPr>
            <w:tcW w:w="1985" w:type="dxa"/>
          </w:tcPr>
          <w:p w14:paraId="48592D0C"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1st November 2005</w:t>
            </w:r>
          </w:p>
        </w:tc>
      </w:tr>
      <w:tr w:rsidR="00172D32" w:rsidRPr="00BE2A81" w14:paraId="71E1A5EC" w14:textId="77777777" w:rsidTr="00BE2A81">
        <w:tc>
          <w:tcPr>
            <w:tcW w:w="1242" w:type="dxa"/>
          </w:tcPr>
          <w:p w14:paraId="5367B7C7"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MFF</w:t>
            </w:r>
          </w:p>
        </w:tc>
        <w:tc>
          <w:tcPr>
            <w:tcW w:w="3828" w:type="dxa"/>
          </w:tcPr>
          <w:p w14:paraId="4D021FB7"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MARITIME FOUNDATION &amp; FACILITIES</w:t>
            </w:r>
          </w:p>
        </w:tc>
        <w:tc>
          <w:tcPr>
            <w:tcW w:w="1417" w:type="dxa"/>
          </w:tcPr>
          <w:p w14:paraId="658781D3"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1A8C6D65"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2.1</w:t>
            </w:r>
          </w:p>
        </w:tc>
        <w:tc>
          <w:tcPr>
            <w:tcW w:w="1985" w:type="dxa"/>
          </w:tcPr>
          <w:p w14:paraId="184D8B31"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1st November 2005</w:t>
            </w:r>
          </w:p>
        </w:tc>
      </w:tr>
      <w:tr w:rsidR="00172D32" w:rsidRPr="00BE2A81" w14:paraId="68EC59BE" w14:textId="77777777" w:rsidTr="00BE2A81">
        <w:tc>
          <w:tcPr>
            <w:tcW w:w="1242" w:type="dxa"/>
          </w:tcPr>
          <w:p w14:paraId="78A747BE"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RAL</w:t>
            </w:r>
          </w:p>
        </w:tc>
        <w:tc>
          <w:tcPr>
            <w:tcW w:w="3828" w:type="dxa"/>
          </w:tcPr>
          <w:p w14:paraId="44782B5A"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ROUTES AREAS &amp; LIMITS</w:t>
            </w:r>
          </w:p>
        </w:tc>
        <w:tc>
          <w:tcPr>
            <w:tcW w:w="1417" w:type="dxa"/>
          </w:tcPr>
          <w:p w14:paraId="5123E1C1"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68987C95"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2.1</w:t>
            </w:r>
          </w:p>
        </w:tc>
        <w:tc>
          <w:tcPr>
            <w:tcW w:w="1985" w:type="dxa"/>
          </w:tcPr>
          <w:p w14:paraId="3CF0474E"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1st November 2005</w:t>
            </w:r>
          </w:p>
        </w:tc>
      </w:tr>
      <w:tr w:rsidR="00172D32" w:rsidRPr="00BE2A81" w14:paraId="606EB30F" w14:textId="77777777" w:rsidTr="00BE2A81">
        <w:tc>
          <w:tcPr>
            <w:tcW w:w="1242" w:type="dxa"/>
          </w:tcPr>
          <w:p w14:paraId="4E3BC921"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SBO</w:t>
            </w:r>
          </w:p>
        </w:tc>
        <w:tc>
          <w:tcPr>
            <w:tcW w:w="3828" w:type="dxa"/>
          </w:tcPr>
          <w:p w14:paraId="669FE189"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SMALL BOTTOM OBJECTS</w:t>
            </w:r>
          </w:p>
        </w:tc>
        <w:tc>
          <w:tcPr>
            <w:tcW w:w="1417" w:type="dxa"/>
          </w:tcPr>
          <w:p w14:paraId="1E9C29DA"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67FE44F1"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2.1</w:t>
            </w:r>
          </w:p>
        </w:tc>
        <w:tc>
          <w:tcPr>
            <w:tcW w:w="1985" w:type="dxa"/>
          </w:tcPr>
          <w:p w14:paraId="20A7CCF6"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1st November 2005</w:t>
            </w:r>
          </w:p>
        </w:tc>
      </w:tr>
      <w:tr w:rsidR="00172D32" w:rsidRPr="00BE2A81" w14:paraId="5703B628" w14:textId="77777777" w:rsidTr="00BE2A81">
        <w:tc>
          <w:tcPr>
            <w:tcW w:w="1242" w:type="dxa"/>
          </w:tcPr>
          <w:p w14:paraId="11D84169"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IWC</w:t>
            </w:r>
          </w:p>
        </w:tc>
        <w:tc>
          <w:tcPr>
            <w:tcW w:w="3828" w:type="dxa"/>
          </w:tcPr>
          <w:p w14:paraId="30520F65"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INTEGRATED WATER COLUMN</w:t>
            </w:r>
          </w:p>
        </w:tc>
        <w:tc>
          <w:tcPr>
            <w:tcW w:w="1417" w:type="dxa"/>
          </w:tcPr>
          <w:p w14:paraId="57255CA6"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Grid</w:t>
            </w:r>
          </w:p>
        </w:tc>
        <w:tc>
          <w:tcPr>
            <w:tcW w:w="992" w:type="dxa"/>
          </w:tcPr>
          <w:p w14:paraId="4F6026AB"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2.1</w:t>
            </w:r>
          </w:p>
        </w:tc>
        <w:tc>
          <w:tcPr>
            <w:tcW w:w="1985" w:type="dxa"/>
          </w:tcPr>
          <w:p w14:paraId="36B84A35"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30</w:t>
            </w:r>
            <w:r w:rsidRPr="00BE2A81">
              <w:rPr>
                <w:rFonts w:ascii="Arial" w:hAnsi="Arial" w:cs="Arial"/>
                <w:sz w:val="20"/>
                <w:szCs w:val="20"/>
                <w:vertAlign w:val="superscript"/>
                <w:lang w:eastAsia="en-GB"/>
              </w:rPr>
              <w:t>th</w:t>
            </w:r>
            <w:r w:rsidRPr="00BE2A81">
              <w:rPr>
                <w:rFonts w:ascii="Arial" w:hAnsi="Arial" w:cs="Arial"/>
                <w:sz w:val="20"/>
                <w:szCs w:val="20"/>
                <w:lang w:eastAsia="en-GB"/>
              </w:rPr>
              <w:t xml:space="preserve"> June 2006</w:t>
            </w:r>
          </w:p>
        </w:tc>
      </w:tr>
      <w:tr w:rsidR="00172D32" w:rsidRPr="00BE2A81" w14:paraId="1AB2397E" w14:textId="77777777" w:rsidTr="00BE2A81">
        <w:tc>
          <w:tcPr>
            <w:tcW w:w="9464" w:type="dxa"/>
            <w:gridSpan w:val="5"/>
          </w:tcPr>
          <w:p w14:paraId="447013BE"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p>
        </w:tc>
      </w:tr>
      <w:tr w:rsidR="00172D32" w:rsidRPr="00BE2A81" w14:paraId="5AA77E0E" w14:textId="77777777" w:rsidTr="00BE2A81">
        <w:tc>
          <w:tcPr>
            <w:tcW w:w="1242" w:type="dxa"/>
          </w:tcPr>
          <w:p w14:paraId="4254459B"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AML 3.0</w:t>
            </w:r>
          </w:p>
        </w:tc>
        <w:tc>
          <w:tcPr>
            <w:tcW w:w="3828" w:type="dxa"/>
          </w:tcPr>
          <w:p w14:paraId="35FF12F1" w14:textId="77777777" w:rsidR="00172D32" w:rsidRPr="00BE2A81" w:rsidRDefault="00172D32" w:rsidP="00BE2A81">
            <w:pPr>
              <w:tabs>
                <w:tab w:val="left" w:pos="-720"/>
              </w:tabs>
              <w:suppressAutoHyphens/>
              <w:autoSpaceDE w:val="0"/>
              <w:autoSpaceDN w:val="0"/>
              <w:adjustRightInd w:val="0"/>
              <w:spacing w:before="100" w:after="60" w:line="240" w:lineRule="auto"/>
              <w:jc w:val="center"/>
              <w:rPr>
                <w:rFonts w:ascii="Arial" w:hAnsi="Arial" w:cs="Arial"/>
                <w:color w:val="000000"/>
                <w:sz w:val="20"/>
                <w:szCs w:val="20"/>
                <w:lang w:eastAsia="en-GB"/>
              </w:rPr>
            </w:pPr>
            <w:r w:rsidRPr="00BE2A81">
              <w:rPr>
                <w:rFonts w:ascii="Arial" w:hAnsi="Arial" w:cs="Arial"/>
                <w:color w:val="000000"/>
                <w:sz w:val="20"/>
                <w:szCs w:val="20"/>
                <w:lang w:eastAsia="en-GB"/>
              </w:rPr>
              <w:t>ADDITIONAL MILITARY LAYERS</w:t>
            </w:r>
          </w:p>
        </w:tc>
        <w:tc>
          <w:tcPr>
            <w:tcW w:w="1417" w:type="dxa"/>
          </w:tcPr>
          <w:p w14:paraId="158673E8"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Vector</w:t>
            </w:r>
          </w:p>
        </w:tc>
        <w:tc>
          <w:tcPr>
            <w:tcW w:w="992" w:type="dxa"/>
          </w:tcPr>
          <w:p w14:paraId="62194247"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3.0</w:t>
            </w:r>
          </w:p>
        </w:tc>
        <w:tc>
          <w:tcPr>
            <w:tcW w:w="1985" w:type="dxa"/>
          </w:tcPr>
          <w:p w14:paraId="7E108411"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w:t>
            </w:r>
            <w:r w:rsidRPr="00BE2A81">
              <w:rPr>
                <w:rFonts w:ascii="Arial" w:hAnsi="Arial" w:cs="Arial"/>
                <w:sz w:val="20"/>
                <w:szCs w:val="20"/>
                <w:vertAlign w:val="superscript"/>
                <w:lang w:eastAsia="en-GB"/>
              </w:rPr>
              <w:t>st</w:t>
            </w:r>
            <w:r w:rsidRPr="00BE2A81">
              <w:rPr>
                <w:rFonts w:ascii="Arial" w:hAnsi="Arial" w:cs="Arial"/>
                <w:sz w:val="20"/>
                <w:szCs w:val="20"/>
                <w:lang w:eastAsia="en-GB"/>
              </w:rPr>
              <w:t xml:space="preserve"> August 2008</w:t>
            </w:r>
          </w:p>
        </w:tc>
      </w:tr>
      <w:tr w:rsidR="00172D32" w:rsidRPr="00BE2A81" w14:paraId="7FF8236B" w14:textId="77777777" w:rsidTr="00BE2A81">
        <w:tc>
          <w:tcPr>
            <w:tcW w:w="9464" w:type="dxa"/>
            <w:gridSpan w:val="5"/>
          </w:tcPr>
          <w:p w14:paraId="669BBEEB"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p>
        </w:tc>
      </w:tr>
      <w:tr w:rsidR="00172D32" w:rsidRPr="00BE2A81" w14:paraId="0EE11087" w14:textId="77777777" w:rsidTr="00BE2A81">
        <w:tc>
          <w:tcPr>
            <w:tcW w:w="9464" w:type="dxa"/>
            <w:gridSpan w:val="5"/>
            <w:shd w:val="pct10" w:color="auto" w:fill="auto"/>
          </w:tcPr>
          <w:p w14:paraId="6D73CF35" w14:textId="77777777" w:rsidR="00172D32" w:rsidRPr="00BE2A81" w:rsidRDefault="00172D32" w:rsidP="00BE2A81">
            <w:pPr>
              <w:tabs>
                <w:tab w:val="left" w:pos="-720"/>
              </w:tabs>
              <w:suppressAutoHyphens/>
              <w:spacing w:after="60" w:line="240" w:lineRule="auto"/>
              <w:rPr>
                <w:rFonts w:ascii="Arial" w:hAnsi="Arial" w:cs="Arial"/>
                <w:b/>
                <w:lang w:eastAsia="en-GB"/>
              </w:rPr>
            </w:pPr>
            <w:r w:rsidRPr="00BE2A81">
              <w:rPr>
                <w:rFonts w:ascii="Arial" w:hAnsi="Arial" w:cs="Arial"/>
                <w:b/>
                <w:lang w:eastAsia="en-GB"/>
              </w:rPr>
              <w:t>Unendorsed Product Specifications</w:t>
            </w:r>
          </w:p>
        </w:tc>
      </w:tr>
      <w:tr w:rsidR="00172D32" w:rsidRPr="00BE2A81" w14:paraId="00F3589E" w14:textId="77777777" w:rsidTr="00BE2A81">
        <w:tc>
          <w:tcPr>
            <w:tcW w:w="1242" w:type="dxa"/>
          </w:tcPr>
          <w:p w14:paraId="6B43D0A6"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GS-ESB</w:t>
            </w:r>
          </w:p>
        </w:tc>
        <w:tc>
          <w:tcPr>
            <w:tcW w:w="3828" w:type="dxa"/>
          </w:tcPr>
          <w:p w14:paraId="23A866B2" w14:textId="77777777" w:rsidR="00172D32" w:rsidRPr="00BE2A81" w:rsidRDefault="00172D32" w:rsidP="00BE2A81">
            <w:pPr>
              <w:tabs>
                <w:tab w:val="left" w:pos="-720"/>
              </w:tabs>
              <w:suppressAutoHyphens/>
              <w:autoSpaceDE w:val="0"/>
              <w:autoSpaceDN w:val="0"/>
              <w:adjustRightInd w:val="0"/>
              <w:spacing w:after="0" w:line="240" w:lineRule="auto"/>
              <w:jc w:val="center"/>
              <w:rPr>
                <w:rFonts w:ascii="Arial" w:hAnsi="Arial" w:cs="Arial"/>
                <w:bCs/>
                <w:sz w:val="20"/>
                <w:szCs w:val="20"/>
                <w:lang w:eastAsia="en-GB"/>
              </w:rPr>
            </w:pPr>
            <w:r w:rsidRPr="00BE2A81">
              <w:rPr>
                <w:rFonts w:ascii="Arial" w:hAnsi="Arial" w:cs="Arial"/>
                <w:bCs/>
                <w:sz w:val="20"/>
                <w:szCs w:val="20"/>
                <w:lang w:eastAsia="en-GB"/>
              </w:rPr>
              <w:t>GRIDDED SEDIMENT</w:t>
            </w:r>
          </w:p>
          <w:p w14:paraId="0E786DD8"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bCs/>
                <w:sz w:val="20"/>
                <w:szCs w:val="20"/>
                <w:lang w:eastAsia="en-GB"/>
              </w:rPr>
              <w:t>ENVIRONMENT SEABED &amp; BEACH</w:t>
            </w:r>
          </w:p>
        </w:tc>
        <w:tc>
          <w:tcPr>
            <w:tcW w:w="1417" w:type="dxa"/>
          </w:tcPr>
          <w:p w14:paraId="3D1AAD45"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Grid</w:t>
            </w:r>
          </w:p>
        </w:tc>
        <w:tc>
          <w:tcPr>
            <w:tcW w:w="992" w:type="dxa"/>
          </w:tcPr>
          <w:p w14:paraId="4375F394"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1.0</w:t>
            </w:r>
          </w:p>
        </w:tc>
        <w:tc>
          <w:tcPr>
            <w:tcW w:w="1985" w:type="dxa"/>
          </w:tcPr>
          <w:p w14:paraId="1F0E417F"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28</w:t>
            </w:r>
            <w:r w:rsidRPr="00BE2A81">
              <w:rPr>
                <w:rFonts w:ascii="Arial" w:hAnsi="Arial" w:cs="Arial"/>
                <w:sz w:val="20"/>
                <w:szCs w:val="20"/>
                <w:vertAlign w:val="superscript"/>
                <w:lang w:eastAsia="en-GB"/>
              </w:rPr>
              <w:t>th</w:t>
            </w:r>
            <w:r w:rsidRPr="00BE2A81">
              <w:rPr>
                <w:rFonts w:ascii="Arial" w:hAnsi="Arial" w:cs="Arial"/>
                <w:sz w:val="20"/>
                <w:szCs w:val="20"/>
                <w:lang w:eastAsia="en-GB"/>
              </w:rPr>
              <w:t xml:space="preserve"> July 2005</w:t>
            </w:r>
          </w:p>
        </w:tc>
      </w:tr>
    </w:tbl>
    <w:p w14:paraId="129B50B6" w14:textId="77777777" w:rsidR="00172D32" w:rsidRPr="002C0E38" w:rsidRDefault="00172D32" w:rsidP="00EF1934">
      <w:pPr>
        <w:jc w:val="center"/>
        <w:rPr>
          <w:rFonts w:ascii="Arial" w:hAnsi="Arial" w:cs="Arial"/>
          <w:sz w:val="20"/>
          <w:szCs w:val="20"/>
        </w:rPr>
      </w:pPr>
      <w:r w:rsidRPr="002C0E38">
        <w:rPr>
          <w:rFonts w:ascii="Arial" w:hAnsi="Arial" w:cs="Arial"/>
          <w:sz w:val="20"/>
          <w:szCs w:val="20"/>
        </w:rPr>
        <w:t xml:space="preserve">Table 1 – Summary of all </w:t>
      </w:r>
      <w:smartTag w:uri="urn:schemas-microsoft-com:office:smarttags" w:element="stockticker">
        <w:r w:rsidRPr="002C0E38">
          <w:rPr>
            <w:rFonts w:ascii="Arial" w:hAnsi="Arial" w:cs="Arial"/>
            <w:sz w:val="20"/>
            <w:szCs w:val="20"/>
          </w:rPr>
          <w:t>AML</w:t>
        </w:r>
      </w:smartTag>
      <w:r w:rsidRPr="002C0E38">
        <w:rPr>
          <w:rFonts w:ascii="Arial" w:hAnsi="Arial" w:cs="Arial"/>
          <w:sz w:val="20"/>
          <w:szCs w:val="20"/>
        </w:rPr>
        <w:t xml:space="preserve"> Product Specifications</w:t>
      </w:r>
    </w:p>
    <w:p w14:paraId="6B740924" w14:textId="77777777" w:rsidR="00172D32" w:rsidRDefault="00172D32">
      <w:pPr>
        <w:rPr>
          <w:rFonts w:ascii="Arial" w:hAnsi="Arial" w:cs="Arial"/>
          <w:b/>
        </w:rPr>
      </w:pPr>
    </w:p>
    <w:p w14:paraId="5D8FAA2B" w14:textId="77777777" w:rsidR="00172D32" w:rsidRDefault="00172D32">
      <w:pPr>
        <w:rPr>
          <w:rFonts w:ascii="Arial" w:hAnsi="Arial" w:cs="Arial"/>
          <w:b/>
        </w:rPr>
      </w:pPr>
      <w:r w:rsidRPr="0081197A">
        <w:rPr>
          <w:rFonts w:ascii="Arial" w:hAnsi="Arial" w:cs="Arial"/>
          <w:b/>
        </w:rPr>
        <w:lastRenderedPageBreak/>
        <w:t>2 REFERENCES</w:t>
      </w:r>
    </w:p>
    <w:p w14:paraId="6B800E0F" w14:textId="77777777" w:rsidR="00172D32" w:rsidRPr="00D65DE3" w:rsidRDefault="00172D32">
      <w:pPr>
        <w:rPr>
          <w:rFonts w:ascii="Arial" w:hAnsi="Arial" w:cs="Arial"/>
          <w:b/>
          <w:sz w:val="20"/>
          <w:szCs w:val="20"/>
        </w:rPr>
      </w:pPr>
      <w:r w:rsidRPr="00D65DE3">
        <w:rPr>
          <w:rFonts w:ascii="Arial" w:hAnsi="Arial" w:cs="Arial"/>
          <w:b/>
          <w:sz w:val="20"/>
          <w:szCs w:val="20"/>
        </w:rPr>
        <w:t xml:space="preserve">IHO DOCUMENTS </w:t>
      </w:r>
    </w:p>
    <w:p w14:paraId="2AA83882" w14:textId="77777777" w:rsidR="00172D32" w:rsidRPr="00D65DE3" w:rsidRDefault="00172D32">
      <w:pPr>
        <w:rPr>
          <w:rFonts w:ascii="Arial" w:hAnsi="Arial" w:cs="Arial"/>
          <w:b/>
          <w:sz w:val="20"/>
          <w:szCs w:val="20"/>
        </w:rPr>
      </w:pPr>
      <w:r w:rsidRPr="00D65DE3">
        <w:rPr>
          <w:rFonts w:ascii="Arial" w:hAnsi="Arial" w:cs="Arial"/>
          <w:sz w:val="20"/>
          <w:szCs w:val="20"/>
        </w:rPr>
        <w:t xml:space="preserve">Available from the IHO website </w:t>
      </w:r>
      <w:hyperlink r:id="rId13" w:history="1">
        <w:r w:rsidR="002C0E38">
          <w:rPr>
            <w:rStyle w:val="Hyperlink"/>
            <w:rFonts w:ascii="Arial" w:hAnsi="Arial" w:cs="Arial"/>
            <w:sz w:val="20"/>
            <w:szCs w:val="20"/>
          </w:rPr>
          <w:t>www.iho.int</w:t>
        </w:r>
      </w:hyperlink>
    </w:p>
    <w:p w14:paraId="128C8BCD" w14:textId="77777777" w:rsidR="00172D32" w:rsidRDefault="00172D32">
      <w:pPr>
        <w:rPr>
          <w:rFonts w:ascii="Arial" w:hAnsi="Arial" w:cs="Arial"/>
          <w:bCs/>
          <w:color w:val="000000"/>
          <w:sz w:val="20"/>
          <w:szCs w:val="20"/>
        </w:rPr>
      </w:pPr>
      <w:r w:rsidRPr="00D65DE3">
        <w:rPr>
          <w:rFonts w:ascii="Arial" w:hAnsi="Arial" w:cs="Arial"/>
          <w:sz w:val="20"/>
          <w:szCs w:val="20"/>
        </w:rPr>
        <w:t xml:space="preserve">A. S-57 </w:t>
      </w:r>
      <w:r w:rsidRPr="00D65DE3">
        <w:rPr>
          <w:rFonts w:ascii="Arial" w:hAnsi="Arial" w:cs="Arial"/>
          <w:bCs/>
          <w:color w:val="000000"/>
          <w:sz w:val="20"/>
          <w:szCs w:val="20"/>
        </w:rPr>
        <w:t>IHO Transfer Standard for Digital Hydrographic Data</w:t>
      </w:r>
    </w:p>
    <w:p w14:paraId="34DBF045" w14:textId="77777777" w:rsidR="00172D32" w:rsidRPr="00D65DE3" w:rsidRDefault="00172D32">
      <w:pPr>
        <w:rPr>
          <w:rFonts w:ascii="Arial" w:hAnsi="Arial" w:cs="Arial"/>
          <w:bCs/>
          <w:color w:val="000000"/>
          <w:sz w:val="20"/>
          <w:szCs w:val="20"/>
        </w:rPr>
      </w:pPr>
      <w:r>
        <w:rPr>
          <w:rFonts w:ascii="Arial" w:hAnsi="Arial" w:cs="Arial"/>
          <w:sz w:val="20"/>
          <w:szCs w:val="20"/>
        </w:rPr>
        <w:t>B</w:t>
      </w:r>
      <w:r w:rsidRPr="00D65DE3">
        <w:rPr>
          <w:rFonts w:ascii="Arial" w:hAnsi="Arial" w:cs="Arial"/>
          <w:sz w:val="20"/>
          <w:szCs w:val="20"/>
        </w:rPr>
        <w:t>. S-57 Appendix B.1 - ENC Product Specification</w:t>
      </w:r>
    </w:p>
    <w:p w14:paraId="749D54C4" w14:textId="77777777" w:rsidR="00172D32" w:rsidRPr="00D65DE3" w:rsidRDefault="00172D32">
      <w:pPr>
        <w:rPr>
          <w:rFonts w:ascii="Arial" w:hAnsi="Arial" w:cs="Arial"/>
          <w:sz w:val="20"/>
          <w:szCs w:val="20"/>
        </w:rPr>
      </w:pPr>
      <w:r>
        <w:rPr>
          <w:rFonts w:ascii="Arial" w:hAnsi="Arial" w:cs="Arial"/>
          <w:bCs/>
          <w:color w:val="000000"/>
          <w:sz w:val="20"/>
          <w:szCs w:val="20"/>
        </w:rPr>
        <w:t>C</w:t>
      </w:r>
      <w:r w:rsidRPr="00D65DE3">
        <w:rPr>
          <w:rFonts w:ascii="Arial" w:hAnsi="Arial" w:cs="Arial"/>
          <w:bCs/>
          <w:color w:val="000000"/>
          <w:sz w:val="20"/>
          <w:szCs w:val="20"/>
        </w:rPr>
        <w:t>. S-52 Specifications for Chart Content and Display Aspects of ECDIS</w:t>
      </w:r>
    </w:p>
    <w:p w14:paraId="52C9CAE7" w14:textId="77777777" w:rsidR="00172D32" w:rsidRPr="00D65DE3" w:rsidRDefault="00172D32">
      <w:pPr>
        <w:rPr>
          <w:rFonts w:ascii="Arial" w:hAnsi="Arial" w:cs="Arial"/>
          <w:bCs/>
          <w:sz w:val="20"/>
          <w:szCs w:val="20"/>
        </w:rPr>
      </w:pPr>
      <w:r>
        <w:rPr>
          <w:rFonts w:ascii="Arial" w:hAnsi="Arial" w:cs="Arial"/>
          <w:sz w:val="20"/>
          <w:szCs w:val="20"/>
        </w:rPr>
        <w:t>D</w:t>
      </w:r>
      <w:r w:rsidRPr="00D65DE3">
        <w:rPr>
          <w:rFonts w:ascii="Arial" w:hAnsi="Arial" w:cs="Arial"/>
          <w:sz w:val="20"/>
          <w:szCs w:val="20"/>
        </w:rPr>
        <w:t xml:space="preserve">. S-64 </w:t>
      </w:r>
      <w:r w:rsidRPr="00D65DE3">
        <w:rPr>
          <w:rFonts w:ascii="Arial" w:hAnsi="Arial" w:cs="Arial"/>
          <w:bCs/>
          <w:sz w:val="20"/>
          <w:szCs w:val="20"/>
        </w:rPr>
        <w:t>IHO Test Data Sets for ECDIS</w:t>
      </w:r>
    </w:p>
    <w:p w14:paraId="2279E8BF" w14:textId="77777777" w:rsidR="00172D32" w:rsidRPr="00D65DE3" w:rsidRDefault="00172D32">
      <w:pPr>
        <w:rPr>
          <w:rFonts w:ascii="Arial" w:hAnsi="Arial" w:cs="Arial"/>
          <w:b/>
          <w:sz w:val="20"/>
          <w:szCs w:val="20"/>
        </w:rPr>
      </w:pPr>
      <w:r w:rsidRPr="00D65DE3">
        <w:rPr>
          <w:rFonts w:ascii="Arial" w:hAnsi="Arial" w:cs="Arial"/>
          <w:b/>
          <w:sz w:val="20"/>
          <w:szCs w:val="20"/>
        </w:rPr>
        <w:t>NATO DOCUMENTS</w:t>
      </w:r>
    </w:p>
    <w:p w14:paraId="39E29F49" w14:textId="77777777" w:rsidR="00172D32" w:rsidRPr="00D65DE3" w:rsidRDefault="00172D32">
      <w:pPr>
        <w:rPr>
          <w:rFonts w:ascii="Arial" w:hAnsi="Arial" w:cs="Arial"/>
          <w:sz w:val="20"/>
          <w:szCs w:val="20"/>
        </w:rPr>
      </w:pPr>
      <w:r w:rsidRPr="00D65DE3">
        <w:rPr>
          <w:rFonts w:ascii="Arial" w:hAnsi="Arial" w:cs="Arial"/>
          <w:sz w:val="20"/>
          <w:szCs w:val="20"/>
        </w:rPr>
        <w:t>Available from the NATO Standardisation Office Portal https://nso.nato.int/nso/</w:t>
      </w:r>
    </w:p>
    <w:p w14:paraId="46057A54" w14:textId="77777777" w:rsidR="00172D32" w:rsidRPr="00D65DE3" w:rsidRDefault="00172D32">
      <w:pPr>
        <w:rPr>
          <w:rFonts w:ascii="Arial" w:hAnsi="Arial" w:cs="Arial"/>
          <w:sz w:val="20"/>
          <w:szCs w:val="20"/>
        </w:rPr>
      </w:pPr>
      <w:r>
        <w:rPr>
          <w:rFonts w:ascii="Arial" w:hAnsi="Arial" w:cs="Arial"/>
          <w:sz w:val="20"/>
          <w:szCs w:val="20"/>
        </w:rPr>
        <w:t>E</w:t>
      </w:r>
      <w:r w:rsidRPr="00D65DE3">
        <w:rPr>
          <w:rFonts w:ascii="Arial" w:hAnsi="Arial" w:cs="Arial"/>
          <w:sz w:val="20"/>
          <w:szCs w:val="20"/>
        </w:rPr>
        <w:t>. STANAG 4564 - WARSHIP ELECTRONIC CHART DISPLAY INFORMATION SYSTEM (WECDIS)</w:t>
      </w:r>
    </w:p>
    <w:p w14:paraId="5B32B4F1" w14:textId="77777777" w:rsidR="00172D32" w:rsidRDefault="00172D32" w:rsidP="00D65DE3">
      <w:pPr>
        <w:pStyle w:val="Default"/>
        <w:rPr>
          <w:bCs/>
          <w:sz w:val="20"/>
          <w:szCs w:val="20"/>
        </w:rPr>
      </w:pPr>
      <w:r>
        <w:rPr>
          <w:sz w:val="20"/>
          <w:szCs w:val="20"/>
        </w:rPr>
        <w:t>F</w:t>
      </w:r>
      <w:r w:rsidRPr="00D65DE3">
        <w:rPr>
          <w:sz w:val="20"/>
          <w:szCs w:val="20"/>
        </w:rPr>
        <w:t xml:space="preserve">. STANAG 7170 - </w:t>
      </w:r>
      <w:r w:rsidRPr="00D65DE3">
        <w:rPr>
          <w:bCs/>
          <w:sz w:val="20"/>
          <w:szCs w:val="20"/>
        </w:rPr>
        <w:t>ADDITIONAL MILITARY LAYERS (AML) – DIGITAL GEOSPATIAL DATA PRODUCTS</w:t>
      </w:r>
    </w:p>
    <w:p w14:paraId="435465E1" w14:textId="77777777" w:rsidR="00172D32" w:rsidRPr="00D65DE3" w:rsidRDefault="00172D32" w:rsidP="00D65DE3">
      <w:pPr>
        <w:pStyle w:val="Default"/>
        <w:rPr>
          <w:bCs/>
          <w:sz w:val="20"/>
          <w:szCs w:val="20"/>
        </w:rPr>
      </w:pPr>
    </w:p>
    <w:p w14:paraId="17D54AE6" w14:textId="77777777" w:rsidR="00172D32" w:rsidRPr="00D65DE3" w:rsidRDefault="00172D32" w:rsidP="006E755A">
      <w:pPr>
        <w:rPr>
          <w:rFonts w:ascii="Arial" w:hAnsi="Arial" w:cs="Arial"/>
          <w:b/>
          <w:sz w:val="20"/>
          <w:szCs w:val="20"/>
        </w:rPr>
      </w:pPr>
      <w:r w:rsidRPr="00D65DE3">
        <w:rPr>
          <w:rFonts w:ascii="Arial" w:hAnsi="Arial" w:cs="Arial"/>
          <w:b/>
          <w:sz w:val="20"/>
          <w:szCs w:val="20"/>
        </w:rPr>
        <w:t>AML DOCUMENTS</w:t>
      </w:r>
    </w:p>
    <w:p w14:paraId="6CA70B14" w14:textId="77777777" w:rsidR="00172D32" w:rsidRPr="00D65DE3" w:rsidRDefault="00172D32" w:rsidP="006E755A">
      <w:pPr>
        <w:rPr>
          <w:rFonts w:ascii="Arial" w:hAnsi="Arial" w:cs="Arial"/>
          <w:sz w:val="20"/>
          <w:szCs w:val="20"/>
        </w:rPr>
      </w:pPr>
      <w:r>
        <w:rPr>
          <w:rFonts w:ascii="Arial" w:hAnsi="Arial" w:cs="Arial"/>
          <w:sz w:val="20"/>
          <w:szCs w:val="20"/>
        </w:rPr>
        <w:t>Available from the A</w:t>
      </w:r>
      <w:r w:rsidRPr="00D65DE3">
        <w:rPr>
          <w:rFonts w:ascii="Arial" w:hAnsi="Arial" w:cs="Arial"/>
          <w:sz w:val="20"/>
          <w:szCs w:val="20"/>
        </w:rPr>
        <w:t>M</w:t>
      </w:r>
      <w:r>
        <w:rPr>
          <w:rFonts w:ascii="Arial" w:hAnsi="Arial" w:cs="Arial"/>
          <w:sz w:val="20"/>
          <w:szCs w:val="20"/>
        </w:rPr>
        <w:t>L</w:t>
      </w:r>
      <w:r w:rsidRPr="00D65DE3">
        <w:rPr>
          <w:rFonts w:ascii="Arial" w:hAnsi="Arial" w:cs="Arial"/>
          <w:sz w:val="20"/>
          <w:szCs w:val="20"/>
        </w:rPr>
        <w:t xml:space="preserve"> pages of the UKHO website http://www.ukho.gov.uk/Defence/AML/Pages/Home.aspx</w:t>
      </w:r>
    </w:p>
    <w:p w14:paraId="5F6100F0" w14:textId="77777777" w:rsidR="00172D32" w:rsidRPr="00D65DE3" w:rsidRDefault="00172D32" w:rsidP="006E755A">
      <w:pPr>
        <w:rPr>
          <w:rFonts w:ascii="Arial" w:hAnsi="Arial" w:cs="Arial"/>
          <w:sz w:val="20"/>
          <w:szCs w:val="20"/>
        </w:rPr>
      </w:pPr>
      <w:r>
        <w:rPr>
          <w:rFonts w:ascii="Arial" w:hAnsi="Arial" w:cs="Arial"/>
          <w:sz w:val="20"/>
          <w:szCs w:val="20"/>
        </w:rPr>
        <w:t>G</w:t>
      </w:r>
      <w:r w:rsidRPr="00D65DE3">
        <w:rPr>
          <w:rFonts w:ascii="Arial" w:hAnsi="Arial" w:cs="Arial"/>
          <w:sz w:val="20"/>
          <w:szCs w:val="20"/>
        </w:rPr>
        <w:t>. AML Handbook</w:t>
      </w:r>
    </w:p>
    <w:p w14:paraId="276DEF00" w14:textId="77777777" w:rsidR="00172D32" w:rsidRPr="00D65DE3" w:rsidRDefault="00172D32" w:rsidP="006E755A">
      <w:pPr>
        <w:rPr>
          <w:rFonts w:ascii="Arial" w:hAnsi="Arial" w:cs="Arial"/>
          <w:sz w:val="20"/>
          <w:szCs w:val="20"/>
        </w:rPr>
      </w:pPr>
      <w:r>
        <w:rPr>
          <w:rFonts w:ascii="Arial" w:hAnsi="Arial" w:cs="Arial"/>
          <w:sz w:val="20"/>
          <w:szCs w:val="20"/>
        </w:rPr>
        <w:t>H</w:t>
      </w:r>
      <w:r w:rsidRPr="00D65DE3">
        <w:rPr>
          <w:rFonts w:ascii="Arial" w:hAnsi="Arial" w:cs="Arial"/>
          <w:sz w:val="20"/>
          <w:szCs w:val="20"/>
        </w:rPr>
        <w:t xml:space="preserve">. AML Product Specifications </w:t>
      </w:r>
    </w:p>
    <w:p w14:paraId="3F76977C" w14:textId="77777777" w:rsidR="00172D32" w:rsidRPr="00D65DE3" w:rsidRDefault="00172D32" w:rsidP="006E755A">
      <w:pPr>
        <w:rPr>
          <w:rFonts w:ascii="Arial" w:hAnsi="Arial" w:cs="Arial"/>
          <w:sz w:val="20"/>
          <w:szCs w:val="20"/>
        </w:rPr>
      </w:pPr>
      <w:r>
        <w:rPr>
          <w:rFonts w:ascii="Arial" w:hAnsi="Arial" w:cs="Arial"/>
          <w:sz w:val="20"/>
          <w:szCs w:val="20"/>
        </w:rPr>
        <w:t>I</w:t>
      </w:r>
      <w:r w:rsidRPr="00D65DE3">
        <w:rPr>
          <w:rFonts w:ascii="Arial" w:hAnsi="Arial" w:cs="Arial"/>
          <w:sz w:val="20"/>
          <w:szCs w:val="20"/>
        </w:rPr>
        <w:t>. AML Production Specification</w:t>
      </w:r>
    </w:p>
    <w:p w14:paraId="439E4AA3" w14:textId="77777777" w:rsidR="00172D32" w:rsidRPr="00D65DE3" w:rsidRDefault="00172D32">
      <w:pPr>
        <w:rPr>
          <w:rFonts w:ascii="Arial" w:hAnsi="Arial" w:cs="Arial"/>
          <w:sz w:val="20"/>
          <w:szCs w:val="20"/>
        </w:rPr>
      </w:pPr>
      <w:r>
        <w:rPr>
          <w:rFonts w:ascii="Arial" w:hAnsi="Arial" w:cs="Arial"/>
          <w:sz w:val="20"/>
          <w:szCs w:val="20"/>
        </w:rPr>
        <w:t>J. AML Portrayal S</w:t>
      </w:r>
      <w:r w:rsidRPr="00D65DE3">
        <w:rPr>
          <w:rFonts w:ascii="Arial" w:hAnsi="Arial" w:cs="Arial"/>
          <w:sz w:val="20"/>
          <w:szCs w:val="20"/>
        </w:rPr>
        <w:t>pecification</w:t>
      </w:r>
      <w:r>
        <w:rPr>
          <w:rFonts w:ascii="Arial" w:hAnsi="Arial" w:cs="Arial"/>
          <w:sz w:val="20"/>
          <w:szCs w:val="20"/>
        </w:rPr>
        <w:t xml:space="preserve"> (available upon request from UKHO to organisations that hold the S-52 Presentation Library)</w:t>
      </w:r>
    </w:p>
    <w:p w14:paraId="2AA219D8" w14:textId="77777777" w:rsidR="00172D32" w:rsidRPr="00D65DE3" w:rsidRDefault="00172D32">
      <w:pPr>
        <w:rPr>
          <w:rFonts w:ascii="Arial" w:hAnsi="Arial" w:cs="Arial"/>
          <w:sz w:val="20"/>
          <w:szCs w:val="20"/>
        </w:rPr>
      </w:pPr>
      <w:r>
        <w:rPr>
          <w:rFonts w:ascii="Arial" w:hAnsi="Arial" w:cs="Arial"/>
          <w:sz w:val="20"/>
          <w:szCs w:val="20"/>
        </w:rPr>
        <w:t>K</w:t>
      </w:r>
      <w:r w:rsidRPr="00D65DE3">
        <w:rPr>
          <w:rFonts w:ascii="Arial" w:hAnsi="Arial" w:cs="Arial"/>
          <w:sz w:val="20"/>
          <w:szCs w:val="20"/>
        </w:rPr>
        <w:t>. AML Test Data</w:t>
      </w:r>
    </w:p>
    <w:p w14:paraId="27C64A03" w14:textId="77777777" w:rsidR="00172D32" w:rsidRPr="00C13F88" w:rsidRDefault="00172D32">
      <w:pPr>
        <w:rPr>
          <w:rFonts w:ascii="Arial" w:hAnsi="Arial" w:cs="Arial"/>
          <w:b/>
        </w:rPr>
      </w:pPr>
      <w:r w:rsidRPr="0081197A">
        <w:rPr>
          <w:rFonts w:ascii="Arial" w:hAnsi="Arial" w:cs="Arial"/>
          <w:b/>
        </w:rPr>
        <w:t>3 CONTACT INFORMATION</w:t>
      </w:r>
    </w:p>
    <w:p w14:paraId="7D12270F" w14:textId="77777777" w:rsidR="00172D32" w:rsidRPr="002C0E38" w:rsidRDefault="00172D32">
      <w:pPr>
        <w:rPr>
          <w:rFonts w:ascii="Arial" w:hAnsi="Arial" w:cs="Arial"/>
          <w:sz w:val="20"/>
          <w:szCs w:val="20"/>
        </w:rPr>
      </w:pPr>
      <w:r w:rsidRPr="002C0E38">
        <w:rPr>
          <w:rFonts w:ascii="Arial" w:hAnsi="Arial" w:cs="Arial"/>
          <w:sz w:val="20"/>
          <w:szCs w:val="20"/>
        </w:rPr>
        <w:t>For further information about AML including further guidance on implementation, please contact the UKHO;</w:t>
      </w:r>
    </w:p>
    <w:p w14:paraId="3C715FB6" w14:textId="77777777" w:rsidR="00172D32" w:rsidRPr="006D7D3F" w:rsidRDefault="00172D32" w:rsidP="006D7D3F">
      <w:pPr>
        <w:spacing w:after="0"/>
        <w:rPr>
          <w:rFonts w:ascii="Arial" w:hAnsi="Arial" w:cs="Arial"/>
          <w:b/>
        </w:rPr>
      </w:pPr>
      <w:r w:rsidRPr="006D7D3F">
        <w:rPr>
          <w:rFonts w:ascii="Arial" w:hAnsi="Arial" w:cs="Arial"/>
          <w:b/>
        </w:rPr>
        <w:t>Additional Military Layers</w:t>
      </w:r>
    </w:p>
    <w:p w14:paraId="6471AD4B" w14:textId="77777777" w:rsidR="00172D32" w:rsidRPr="002C0E38" w:rsidRDefault="00172D32" w:rsidP="00796BCA">
      <w:pPr>
        <w:spacing w:after="0"/>
        <w:rPr>
          <w:rFonts w:ascii="Arial" w:hAnsi="Arial" w:cs="Arial"/>
          <w:sz w:val="20"/>
          <w:szCs w:val="20"/>
        </w:rPr>
      </w:pPr>
      <w:r w:rsidRPr="002C0E38">
        <w:rPr>
          <w:rFonts w:ascii="Arial" w:hAnsi="Arial" w:cs="Arial"/>
          <w:sz w:val="20"/>
          <w:szCs w:val="20"/>
        </w:rPr>
        <w:t xml:space="preserve">United Kingdom Hydrographic Office </w:t>
      </w:r>
    </w:p>
    <w:p w14:paraId="781210D3" w14:textId="77777777" w:rsidR="00172D32" w:rsidRPr="002C0E38" w:rsidRDefault="00172D32" w:rsidP="00796BCA">
      <w:pPr>
        <w:spacing w:after="0"/>
        <w:rPr>
          <w:rFonts w:ascii="Arial" w:hAnsi="Arial" w:cs="Arial"/>
          <w:sz w:val="20"/>
          <w:szCs w:val="20"/>
        </w:rPr>
      </w:pPr>
      <w:r w:rsidRPr="002C0E38">
        <w:rPr>
          <w:rFonts w:ascii="Arial" w:hAnsi="Arial" w:cs="Arial"/>
          <w:sz w:val="20"/>
          <w:szCs w:val="20"/>
        </w:rPr>
        <w:t>Admiralty Way</w:t>
      </w:r>
    </w:p>
    <w:p w14:paraId="681C7526" w14:textId="77777777" w:rsidR="00172D32" w:rsidRPr="002C0E38" w:rsidRDefault="00172D32" w:rsidP="00796BCA">
      <w:pPr>
        <w:spacing w:after="0"/>
        <w:rPr>
          <w:rFonts w:ascii="Arial" w:hAnsi="Arial" w:cs="Arial"/>
          <w:sz w:val="20"/>
          <w:szCs w:val="20"/>
        </w:rPr>
      </w:pPr>
      <w:r w:rsidRPr="002C0E38">
        <w:rPr>
          <w:rFonts w:ascii="Arial" w:hAnsi="Arial" w:cs="Arial"/>
          <w:sz w:val="20"/>
          <w:szCs w:val="20"/>
        </w:rPr>
        <w:t>Taunton</w:t>
      </w:r>
    </w:p>
    <w:p w14:paraId="26C70E72" w14:textId="77777777" w:rsidR="00172D32" w:rsidRPr="002C0E38" w:rsidRDefault="00172D32" w:rsidP="00796BCA">
      <w:pPr>
        <w:spacing w:after="0"/>
        <w:rPr>
          <w:rFonts w:ascii="Arial" w:hAnsi="Arial" w:cs="Arial"/>
          <w:sz w:val="20"/>
          <w:szCs w:val="20"/>
        </w:rPr>
      </w:pPr>
      <w:r w:rsidRPr="002C0E38">
        <w:rPr>
          <w:rFonts w:ascii="Arial" w:hAnsi="Arial" w:cs="Arial"/>
          <w:sz w:val="20"/>
          <w:szCs w:val="20"/>
        </w:rPr>
        <w:t>Somerset</w:t>
      </w:r>
    </w:p>
    <w:p w14:paraId="3D81E483" w14:textId="77777777" w:rsidR="00172D32" w:rsidRPr="002C0E38" w:rsidRDefault="00172D32" w:rsidP="00796BCA">
      <w:pPr>
        <w:spacing w:after="0"/>
        <w:rPr>
          <w:rFonts w:ascii="Arial" w:hAnsi="Arial" w:cs="Arial"/>
          <w:sz w:val="20"/>
          <w:szCs w:val="20"/>
        </w:rPr>
      </w:pPr>
      <w:r w:rsidRPr="002C0E38">
        <w:rPr>
          <w:rFonts w:ascii="Arial" w:hAnsi="Arial" w:cs="Arial"/>
          <w:sz w:val="20"/>
          <w:szCs w:val="20"/>
        </w:rPr>
        <w:t>TA1 2DN</w:t>
      </w:r>
    </w:p>
    <w:p w14:paraId="3B2838CD" w14:textId="77777777" w:rsidR="00172D32" w:rsidRPr="002C0E38" w:rsidRDefault="00172D32" w:rsidP="00D65DE3">
      <w:pPr>
        <w:spacing w:after="0"/>
        <w:rPr>
          <w:rFonts w:ascii="Arial" w:hAnsi="Arial" w:cs="Arial"/>
          <w:sz w:val="20"/>
          <w:szCs w:val="20"/>
        </w:rPr>
      </w:pPr>
      <w:r w:rsidRPr="002C0E38">
        <w:rPr>
          <w:rFonts w:ascii="Arial" w:hAnsi="Arial" w:cs="Arial"/>
          <w:sz w:val="20"/>
          <w:szCs w:val="20"/>
        </w:rPr>
        <w:t>United Kingdom</w:t>
      </w:r>
    </w:p>
    <w:p w14:paraId="77FA772F" w14:textId="77777777" w:rsidR="009A02FF" w:rsidRDefault="009A02FF" w:rsidP="00796BCA">
      <w:pPr>
        <w:spacing w:after="0"/>
        <w:rPr>
          <w:rFonts w:ascii="Arial" w:hAnsi="Arial" w:cs="Arial"/>
          <w:sz w:val="20"/>
          <w:szCs w:val="20"/>
        </w:rPr>
      </w:pPr>
    </w:p>
    <w:p w14:paraId="1117E7B1" w14:textId="79FCF2C5" w:rsidR="00172D32" w:rsidRPr="002C0E38" w:rsidRDefault="00172D32" w:rsidP="00796BCA">
      <w:pPr>
        <w:spacing w:after="0"/>
        <w:rPr>
          <w:rFonts w:ascii="Arial" w:hAnsi="Arial" w:cs="Arial"/>
          <w:sz w:val="20"/>
          <w:szCs w:val="20"/>
        </w:rPr>
      </w:pPr>
      <w:r w:rsidRPr="002C0E38">
        <w:rPr>
          <w:rFonts w:ascii="Arial" w:hAnsi="Arial" w:cs="Arial"/>
          <w:sz w:val="20"/>
          <w:szCs w:val="20"/>
        </w:rPr>
        <w:t xml:space="preserve">Tel +44 (0) 1823 </w:t>
      </w:r>
      <w:r w:rsidR="009A02FF">
        <w:rPr>
          <w:rFonts w:ascii="Arial" w:hAnsi="Arial" w:cs="Arial"/>
          <w:sz w:val="20"/>
          <w:szCs w:val="20"/>
        </w:rPr>
        <w:t>4844444</w:t>
      </w:r>
    </w:p>
    <w:p w14:paraId="37A81B84" w14:textId="2EE84CE5" w:rsidR="00172D32" w:rsidRPr="009A02FF" w:rsidRDefault="00172D32" w:rsidP="00796BCA">
      <w:pPr>
        <w:spacing w:after="0"/>
        <w:rPr>
          <w:rStyle w:val="Hyperlink"/>
          <w:rFonts w:ascii="Arial" w:hAnsi="Arial" w:cs="Arial"/>
          <w:i/>
          <w:color w:val="000000"/>
          <w:sz w:val="20"/>
          <w:szCs w:val="20"/>
        </w:rPr>
      </w:pPr>
      <w:r w:rsidRPr="002C0E38">
        <w:rPr>
          <w:rFonts w:ascii="Arial" w:hAnsi="Arial" w:cs="Arial"/>
          <w:sz w:val="20"/>
          <w:szCs w:val="20"/>
        </w:rPr>
        <w:t xml:space="preserve">Email </w:t>
      </w:r>
      <w:r w:rsidR="009A02FF" w:rsidRPr="009A02FF">
        <w:rPr>
          <w:rFonts w:ascii="Arial" w:hAnsi="Arial" w:cs="Arial"/>
          <w:i/>
          <w:sz w:val="20"/>
          <w:szCs w:val="20"/>
        </w:rPr>
        <w:t>tbc</w:t>
      </w:r>
    </w:p>
    <w:p w14:paraId="47345811" w14:textId="5E8B1784" w:rsidR="002C0E38" w:rsidRPr="00816ABB" w:rsidRDefault="00822B63" w:rsidP="00796BCA">
      <w:pPr>
        <w:spacing w:after="0"/>
        <w:rPr>
          <w:rStyle w:val="Hyperlink"/>
          <w:rFonts w:ascii="Arial" w:hAnsi="Arial" w:cs="Arial"/>
          <w:color w:val="000000"/>
          <w:sz w:val="20"/>
          <w:szCs w:val="20"/>
        </w:rPr>
      </w:pPr>
      <w:hyperlink r:id="rId14" w:history="1">
        <w:r w:rsidR="009A02FF" w:rsidRPr="0034375D">
          <w:rPr>
            <w:rStyle w:val="Hyperlink"/>
            <w:rFonts w:ascii="Arial" w:hAnsi="Arial" w:cs="Arial"/>
            <w:sz w:val="20"/>
            <w:szCs w:val="20"/>
          </w:rPr>
          <w:t>http://www.ukho.gov.uk/Defence/AML/Pages/Home.aspx</w:t>
        </w:r>
      </w:hyperlink>
    </w:p>
    <w:p w14:paraId="3E235819" w14:textId="77777777" w:rsidR="002C0E38" w:rsidRDefault="002C0E38" w:rsidP="00796BCA">
      <w:pPr>
        <w:spacing w:after="0"/>
        <w:rPr>
          <w:rFonts w:ascii="Arial" w:hAnsi="Arial" w:cs="Arial"/>
        </w:rPr>
      </w:pPr>
    </w:p>
    <w:p w14:paraId="6CF77B57" w14:textId="77777777" w:rsidR="00172D32" w:rsidRDefault="00172D32" w:rsidP="00764ECF">
      <w:pPr>
        <w:tabs>
          <w:tab w:val="left" w:pos="3240"/>
        </w:tabs>
        <w:rPr>
          <w:rFonts w:ascii="Arial" w:hAnsi="Arial" w:cs="Arial"/>
          <w:b/>
        </w:rPr>
      </w:pPr>
      <w:r>
        <w:rPr>
          <w:rFonts w:ascii="Arial" w:hAnsi="Arial" w:cs="Arial"/>
          <w:b/>
        </w:rPr>
        <w:lastRenderedPageBreak/>
        <w:t>4</w:t>
      </w:r>
      <w:r w:rsidRPr="008E1DAE">
        <w:rPr>
          <w:rFonts w:ascii="Arial" w:hAnsi="Arial" w:cs="Arial"/>
          <w:b/>
        </w:rPr>
        <w:t xml:space="preserve"> I</w:t>
      </w:r>
      <w:r>
        <w:rPr>
          <w:rFonts w:ascii="Arial" w:hAnsi="Arial" w:cs="Arial"/>
          <w:b/>
        </w:rPr>
        <w:t>MPLEMENTATION OF</w:t>
      </w:r>
      <w:r w:rsidRPr="008E1DAE">
        <w:rPr>
          <w:rFonts w:ascii="Arial" w:hAnsi="Arial" w:cs="Arial"/>
          <w:b/>
        </w:rPr>
        <w:t xml:space="preserve"> AML</w:t>
      </w:r>
      <w:r w:rsidRPr="008E1DAE">
        <w:rPr>
          <w:rFonts w:ascii="Arial" w:hAnsi="Arial" w:cs="Arial"/>
          <w:b/>
        </w:rPr>
        <w:tab/>
      </w:r>
    </w:p>
    <w:p w14:paraId="6D43A4A6" w14:textId="77777777" w:rsidR="00172D32" w:rsidRPr="00A255CD" w:rsidRDefault="00172D32" w:rsidP="00764ECF">
      <w:pPr>
        <w:tabs>
          <w:tab w:val="left" w:pos="3240"/>
        </w:tabs>
        <w:rPr>
          <w:rFonts w:ascii="Arial" w:hAnsi="Arial" w:cs="Arial"/>
          <w:sz w:val="20"/>
          <w:szCs w:val="20"/>
        </w:rPr>
      </w:pPr>
      <w:r w:rsidRPr="00A255CD">
        <w:rPr>
          <w:rFonts w:ascii="Arial" w:hAnsi="Arial" w:cs="Arial"/>
          <w:sz w:val="20"/>
          <w:szCs w:val="20"/>
        </w:rPr>
        <w:t>AML is intended for use within a wide range of systems including the following;</w:t>
      </w:r>
    </w:p>
    <w:p w14:paraId="571071CF" w14:textId="77777777" w:rsidR="00172D32" w:rsidRPr="00A255CD" w:rsidRDefault="00172D32" w:rsidP="002C0E38">
      <w:pPr>
        <w:pStyle w:val="ListParagraph"/>
        <w:numPr>
          <w:ilvl w:val="0"/>
          <w:numId w:val="15"/>
        </w:numPr>
        <w:tabs>
          <w:tab w:val="left" w:pos="3240"/>
        </w:tabs>
        <w:rPr>
          <w:rFonts w:ascii="Arial" w:hAnsi="Arial" w:cs="Arial"/>
          <w:sz w:val="20"/>
          <w:szCs w:val="20"/>
        </w:rPr>
      </w:pPr>
      <w:r w:rsidRPr="00A255CD">
        <w:rPr>
          <w:rFonts w:ascii="Arial" w:hAnsi="Arial" w:cs="Arial"/>
          <w:sz w:val="20"/>
          <w:szCs w:val="20"/>
        </w:rPr>
        <w:t>Navigation Systems (to support situational awareness)</w:t>
      </w:r>
    </w:p>
    <w:p w14:paraId="2CEAF5A1" w14:textId="77777777" w:rsidR="00172D32" w:rsidRPr="00A255CD" w:rsidRDefault="00172D32" w:rsidP="002C0E38">
      <w:pPr>
        <w:pStyle w:val="ListParagraph"/>
        <w:numPr>
          <w:ilvl w:val="0"/>
          <w:numId w:val="15"/>
        </w:numPr>
        <w:tabs>
          <w:tab w:val="left" w:pos="3240"/>
        </w:tabs>
        <w:rPr>
          <w:rFonts w:ascii="Arial" w:hAnsi="Arial" w:cs="Arial"/>
          <w:sz w:val="20"/>
          <w:szCs w:val="20"/>
        </w:rPr>
      </w:pPr>
      <w:r w:rsidRPr="00A255CD">
        <w:rPr>
          <w:rFonts w:ascii="Arial" w:hAnsi="Arial" w:cs="Arial"/>
          <w:sz w:val="20"/>
          <w:szCs w:val="20"/>
        </w:rPr>
        <w:t>Command Systems</w:t>
      </w:r>
    </w:p>
    <w:p w14:paraId="4CDDFCC0" w14:textId="77777777" w:rsidR="00172D32" w:rsidRPr="00A255CD" w:rsidRDefault="00172D32" w:rsidP="002C0E38">
      <w:pPr>
        <w:pStyle w:val="ListParagraph"/>
        <w:numPr>
          <w:ilvl w:val="0"/>
          <w:numId w:val="15"/>
        </w:numPr>
        <w:tabs>
          <w:tab w:val="left" w:pos="3240"/>
        </w:tabs>
        <w:rPr>
          <w:rFonts w:ascii="Arial" w:hAnsi="Arial" w:cs="Arial"/>
          <w:sz w:val="20"/>
          <w:szCs w:val="20"/>
        </w:rPr>
      </w:pPr>
      <w:r w:rsidRPr="00A255CD">
        <w:rPr>
          <w:rFonts w:ascii="Arial" w:hAnsi="Arial" w:cs="Arial"/>
          <w:sz w:val="20"/>
          <w:szCs w:val="20"/>
        </w:rPr>
        <w:t>Sensor Systems</w:t>
      </w:r>
    </w:p>
    <w:p w14:paraId="7B3634BA" w14:textId="77777777" w:rsidR="00172D32" w:rsidRPr="00A255CD" w:rsidRDefault="00172D32" w:rsidP="002C0E38">
      <w:pPr>
        <w:pStyle w:val="ListParagraph"/>
        <w:numPr>
          <w:ilvl w:val="0"/>
          <w:numId w:val="15"/>
        </w:numPr>
        <w:tabs>
          <w:tab w:val="left" w:pos="3240"/>
        </w:tabs>
        <w:rPr>
          <w:rFonts w:ascii="Arial" w:hAnsi="Arial" w:cs="Arial"/>
          <w:sz w:val="20"/>
          <w:szCs w:val="20"/>
        </w:rPr>
      </w:pPr>
      <w:r w:rsidRPr="00A255CD">
        <w:rPr>
          <w:rFonts w:ascii="Arial" w:hAnsi="Arial" w:cs="Arial"/>
          <w:sz w:val="20"/>
          <w:szCs w:val="20"/>
        </w:rPr>
        <w:t>Airborne Systems</w:t>
      </w:r>
    </w:p>
    <w:p w14:paraId="6991C1BF" w14:textId="77777777" w:rsidR="00172D32" w:rsidRPr="00A255CD" w:rsidRDefault="00172D32" w:rsidP="00764ECF">
      <w:pPr>
        <w:tabs>
          <w:tab w:val="left" w:pos="3240"/>
        </w:tabs>
        <w:rPr>
          <w:rFonts w:ascii="Arial" w:hAnsi="Arial" w:cs="Arial"/>
          <w:sz w:val="20"/>
          <w:szCs w:val="20"/>
        </w:rPr>
      </w:pPr>
      <w:r w:rsidRPr="00A255CD">
        <w:rPr>
          <w:rFonts w:ascii="Arial" w:hAnsi="Arial" w:cs="Arial"/>
          <w:sz w:val="20"/>
          <w:szCs w:val="20"/>
        </w:rPr>
        <w:t>Requirements for the implementation of AML vary between systems and application. These m</w:t>
      </w:r>
      <w:r>
        <w:rPr>
          <w:rFonts w:ascii="Arial" w:hAnsi="Arial" w:cs="Arial"/>
          <w:sz w:val="20"/>
          <w:szCs w:val="20"/>
        </w:rPr>
        <w:t>ay</w:t>
      </w:r>
      <w:r w:rsidRPr="00A255CD">
        <w:rPr>
          <w:rFonts w:ascii="Arial" w:hAnsi="Arial" w:cs="Arial"/>
          <w:sz w:val="20"/>
          <w:szCs w:val="20"/>
        </w:rPr>
        <w:t xml:space="preserve"> include</w:t>
      </w:r>
      <w:r>
        <w:rPr>
          <w:rFonts w:ascii="Arial" w:hAnsi="Arial" w:cs="Arial"/>
          <w:sz w:val="20"/>
          <w:szCs w:val="20"/>
        </w:rPr>
        <w:t>;</w:t>
      </w:r>
    </w:p>
    <w:p w14:paraId="17C2B819" w14:textId="77777777" w:rsidR="00172D32" w:rsidRPr="00A255CD" w:rsidRDefault="00172D32" w:rsidP="002C0E38">
      <w:pPr>
        <w:pStyle w:val="ListParagraph"/>
        <w:numPr>
          <w:ilvl w:val="0"/>
          <w:numId w:val="16"/>
        </w:numPr>
        <w:tabs>
          <w:tab w:val="left" w:pos="3240"/>
        </w:tabs>
        <w:spacing w:after="0"/>
        <w:rPr>
          <w:rFonts w:ascii="Arial" w:hAnsi="Arial" w:cs="Arial"/>
          <w:sz w:val="20"/>
          <w:szCs w:val="20"/>
        </w:rPr>
      </w:pPr>
      <w:r w:rsidRPr="00A255CD">
        <w:rPr>
          <w:rFonts w:ascii="Arial" w:hAnsi="Arial" w:cs="Arial"/>
          <w:sz w:val="20"/>
          <w:szCs w:val="20"/>
        </w:rPr>
        <w:t>Import</w:t>
      </w:r>
    </w:p>
    <w:p w14:paraId="241D464A" w14:textId="77777777" w:rsidR="00172D32" w:rsidRPr="00A255CD" w:rsidRDefault="00172D32" w:rsidP="002C0E38">
      <w:pPr>
        <w:pStyle w:val="ListParagraph"/>
        <w:numPr>
          <w:ilvl w:val="0"/>
          <w:numId w:val="16"/>
        </w:numPr>
        <w:tabs>
          <w:tab w:val="left" w:pos="3240"/>
        </w:tabs>
        <w:spacing w:after="0"/>
        <w:rPr>
          <w:rFonts w:ascii="Arial" w:hAnsi="Arial" w:cs="Arial"/>
          <w:sz w:val="20"/>
          <w:szCs w:val="20"/>
        </w:rPr>
      </w:pPr>
      <w:r w:rsidRPr="00A255CD">
        <w:rPr>
          <w:rFonts w:ascii="Arial" w:hAnsi="Arial" w:cs="Arial"/>
          <w:sz w:val="20"/>
          <w:szCs w:val="20"/>
        </w:rPr>
        <w:t xml:space="preserve">Display </w:t>
      </w:r>
    </w:p>
    <w:p w14:paraId="121E48FF" w14:textId="77777777" w:rsidR="00172D32" w:rsidRPr="00A255CD" w:rsidRDefault="00172D32" w:rsidP="002C0E38">
      <w:pPr>
        <w:pStyle w:val="ListParagraph"/>
        <w:numPr>
          <w:ilvl w:val="0"/>
          <w:numId w:val="16"/>
        </w:numPr>
        <w:tabs>
          <w:tab w:val="left" w:pos="3240"/>
        </w:tabs>
        <w:spacing w:after="0"/>
        <w:rPr>
          <w:rFonts w:ascii="Arial" w:hAnsi="Arial" w:cs="Arial"/>
          <w:sz w:val="20"/>
          <w:szCs w:val="20"/>
        </w:rPr>
      </w:pPr>
      <w:r w:rsidRPr="00A255CD">
        <w:rPr>
          <w:rFonts w:ascii="Arial" w:hAnsi="Arial" w:cs="Arial"/>
          <w:sz w:val="20"/>
          <w:szCs w:val="20"/>
        </w:rPr>
        <w:t>Querying</w:t>
      </w:r>
    </w:p>
    <w:p w14:paraId="2EE31662" w14:textId="77777777" w:rsidR="00172D32" w:rsidRDefault="00172D32" w:rsidP="002C0E38">
      <w:pPr>
        <w:pStyle w:val="ListParagraph"/>
        <w:numPr>
          <w:ilvl w:val="0"/>
          <w:numId w:val="16"/>
        </w:numPr>
        <w:tabs>
          <w:tab w:val="left" w:pos="3240"/>
        </w:tabs>
        <w:spacing w:after="0"/>
        <w:rPr>
          <w:rFonts w:ascii="Arial" w:hAnsi="Arial" w:cs="Arial"/>
          <w:sz w:val="20"/>
          <w:szCs w:val="20"/>
        </w:rPr>
      </w:pPr>
      <w:r w:rsidRPr="00A255CD">
        <w:rPr>
          <w:rFonts w:ascii="Arial" w:hAnsi="Arial" w:cs="Arial"/>
          <w:sz w:val="20"/>
          <w:szCs w:val="20"/>
        </w:rPr>
        <w:t xml:space="preserve">Export </w:t>
      </w:r>
    </w:p>
    <w:p w14:paraId="58DE8CD6" w14:textId="77777777" w:rsidR="00172D32" w:rsidRPr="00A255CD" w:rsidRDefault="00172D32" w:rsidP="00A255CD">
      <w:pPr>
        <w:pStyle w:val="ListParagraph"/>
        <w:tabs>
          <w:tab w:val="left" w:pos="3240"/>
        </w:tabs>
        <w:spacing w:after="0"/>
        <w:rPr>
          <w:rFonts w:ascii="Arial" w:hAnsi="Arial" w:cs="Arial"/>
          <w:sz w:val="20"/>
          <w:szCs w:val="20"/>
        </w:rPr>
      </w:pPr>
    </w:p>
    <w:p w14:paraId="6CCDC269" w14:textId="5576E03F" w:rsidR="00172D32" w:rsidRDefault="00172D32" w:rsidP="00764ECF">
      <w:pPr>
        <w:tabs>
          <w:tab w:val="left" w:pos="3240"/>
        </w:tabs>
        <w:rPr>
          <w:rFonts w:ascii="Arial" w:hAnsi="Arial" w:cs="Arial"/>
          <w:sz w:val="20"/>
          <w:szCs w:val="20"/>
        </w:rPr>
      </w:pPr>
      <w:r w:rsidRPr="00A255CD">
        <w:rPr>
          <w:rFonts w:ascii="Arial" w:hAnsi="Arial" w:cs="Arial"/>
          <w:sz w:val="20"/>
          <w:szCs w:val="20"/>
        </w:rPr>
        <w:t xml:space="preserve">For Navigation Systems, the Warship ECDIS (WECDIS) STANAG 4564 </w:t>
      </w:r>
      <w:r>
        <w:rPr>
          <w:rFonts w:ascii="Arial" w:hAnsi="Arial" w:cs="Arial"/>
          <w:sz w:val="20"/>
          <w:szCs w:val="20"/>
        </w:rPr>
        <w:t>state</w:t>
      </w:r>
      <w:r w:rsidR="00816ABB">
        <w:rPr>
          <w:rFonts w:ascii="Arial" w:hAnsi="Arial" w:cs="Arial"/>
          <w:sz w:val="20"/>
          <w:szCs w:val="20"/>
        </w:rPr>
        <w:t>s</w:t>
      </w:r>
      <w:r>
        <w:rPr>
          <w:rFonts w:ascii="Arial" w:hAnsi="Arial" w:cs="Arial"/>
          <w:sz w:val="20"/>
          <w:szCs w:val="20"/>
        </w:rPr>
        <w:t xml:space="preserve"> the requirement</w:t>
      </w:r>
      <w:r w:rsidRPr="00A255CD">
        <w:rPr>
          <w:rFonts w:ascii="Arial" w:hAnsi="Arial" w:cs="Arial"/>
          <w:sz w:val="20"/>
          <w:szCs w:val="20"/>
        </w:rPr>
        <w:t xml:space="preserve"> </w:t>
      </w:r>
      <w:r>
        <w:rPr>
          <w:rFonts w:ascii="Arial" w:hAnsi="Arial" w:cs="Arial"/>
          <w:sz w:val="20"/>
          <w:szCs w:val="20"/>
        </w:rPr>
        <w:t>to support</w:t>
      </w:r>
      <w:r w:rsidRPr="00A255CD">
        <w:rPr>
          <w:rFonts w:ascii="Arial" w:hAnsi="Arial" w:cs="Arial"/>
          <w:sz w:val="20"/>
          <w:szCs w:val="20"/>
        </w:rPr>
        <w:t xml:space="preserve"> AML. </w:t>
      </w:r>
      <w:r>
        <w:rPr>
          <w:rFonts w:ascii="Arial" w:hAnsi="Arial" w:cs="Arial"/>
          <w:sz w:val="20"/>
          <w:szCs w:val="20"/>
        </w:rPr>
        <w:t>However it is necessary to establish more detailed testable requirements to ensure that implementations achieved the expected user experience. In addition specific national requirements may exist which go beyond those detailed in the WECDIS STANAG. Typically systems will already support IHO S-57 ENC and therefore support for AML is largely an extension of this functionality. Key differences are summarised as follows;</w:t>
      </w:r>
    </w:p>
    <w:p w14:paraId="2CA819BA" w14:textId="77777777" w:rsidR="00172D32" w:rsidRDefault="00172D32" w:rsidP="00764ECF">
      <w:pPr>
        <w:tabs>
          <w:tab w:val="left" w:pos="3240"/>
        </w:tabs>
        <w:rPr>
          <w:rFonts w:ascii="Arial" w:hAnsi="Arial" w:cs="Arial"/>
          <w:sz w:val="20"/>
          <w:szCs w:val="20"/>
        </w:rPr>
      </w:pPr>
      <w:r>
        <w:rPr>
          <w:rFonts w:ascii="Arial" w:hAnsi="Arial" w:cs="Arial"/>
          <w:sz w:val="20"/>
          <w:szCs w:val="20"/>
        </w:rPr>
        <w:t>1. AML uses a slightly modified ISO 8211 encapsulation see section 6.1 of this document for more information.</w:t>
      </w:r>
    </w:p>
    <w:p w14:paraId="47EFB77B" w14:textId="77777777" w:rsidR="00172D32" w:rsidRDefault="00172D32" w:rsidP="00764ECF">
      <w:pPr>
        <w:tabs>
          <w:tab w:val="left" w:pos="3240"/>
        </w:tabs>
        <w:rPr>
          <w:rFonts w:ascii="Arial" w:hAnsi="Arial" w:cs="Arial"/>
          <w:sz w:val="20"/>
          <w:szCs w:val="20"/>
        </w:rPr>
      </w:pPr>
      <w:r>
        <w:rPr>
          <w:rFonts w:ascii="Arial" w:hAnsi="Arial" w:cs="Arial"/>
          <w:sz w:val="20"/>
          <w:szCs w:val="20"/>
        </w:rPr>
        <w:t xml:space="preserve">2. AML utilizes expanded feature catalogues which defines additional objects and attributes using lowercase names. As a number of versions of AML are in active use it is necessary to support multiple feature catalogues. Section 7 covers these in more detail. </w:t>
      </w:r>
    </w:p>
    <w:p w14:paraId="525ECB64" w14:textId="77777777" w:rsidR="00172D32" w:rsidRDefault="00172D32" w:rsidP="00764ECF">
      <w:pPr>
        <w:tabs>
          <w:tab w:val="left" w:pos="3240"/>
        </w:tabs>
        <w:rPr>
          <w:rFonts w:ascii="Arial" w:hAnsi="Arial" w:cs="Arial"/>
          <w:sz w:val="20"/>
          <w:szCs w:val="20"/>
        </w:rPr>
      </w:pPr>
      <w:r>
        <w:rPr>
          <w:rFonts w:ascii="Arial" w:hAnsi="Arial" w:cs="Arial"/>
          <w:sz w:val="20"/>
          <w:szCs w:val="20"/>
        </w:rPr>
        <w:t>3. Adapted Portrayal Specification, AML extends and adapts the IHO S-52 Presentation Library to provide a default set of display rules and symbols. This does not prohibit more specific display specifications for particular applications. See section 8 for more details.</w:t>
      </w:r>
    </w:p>
    <w:p w14:paraId="19AD8FC6" w14:textId="77777777" w:rsidR="00172D32" w:rsidRPr="00A255CD" w:rsidRDefault="00172D32" w:rsidP="00764ECF">
      <w:pPr>
        <w:tabs>
          <w:tab w:val="left" w:pos="3240"/>
        </w:tabs>
        <w:rPr>
          <w:rFonts w:ascii="Arial" w:hAnsi="Arial" w:cs="Arial"/>
          <w:sz w:val="20"/>
          <w:szCs w:val="20"/>
        </w:rPr>
      </w:pPr>
      <w:r>
        <w:rPr>
          <w:rFonts w:ascii="Arial" w:hAnsi="Arial" w:cs="Arial"/>
          <w:sz w:val="20"/>
          <w:szCs w:val="20"/>
        </w:rPr>
        <w:t xml:space="preserve">4. For gridded data products more significant adaptation is required to support the required encapsulations and content of this data. </w:t>
      </w:r>
    </w:p>
    <w:p w14:paraId="32716D9B" w14:textId="77777777" w:rsidR="00172D32" w:rsidRDefault="00172D32" w:rsidP="00764ECF">
      <w:pPr>
        <w:tabs>
          <w:tab w:val="left" w:pos="3240"/>
        </w:tabs>
        <w:rPr>
          <w:rFonts w:ascii="Arial" w:hAnsi="Arial" w:cs="Arial"/>
          <w:b/>
        </w:rPr>
      </w:pPr>
    </w:p>
    <w:p w14:paraId="4486A282" w14:textId="77777777" w:rsidR="00172D32" w:rsidRDefault="00172D32" w:rsidP="00764ECF">
      <w:pPr>
        <w:tabs>
          <w:tab w:val="left" w:pos="3240"/>
        </w:tabs>
        <w:rPr>
          <w:rFonts w:ascii="Arial" w:hAnsi="Arial" w:cs="Arial"/>
          <w:b/>
        </w:rPr>
      </w:pPr>
    </w:p>
    <w:p w14:paraId="7C152ED6" w14:textId="77777777" w:rsidR="00172D32" w:rsidRDefault="00172D32" w:rsidP="00764ECF">
      <w:pPr>
        <w:tabs>
          <w:tab w:val="left" w:pos="3240"/>
        </w:tabs>
        <w:rPr>
          <w:rFonts w:ascii="Arial" w:hAnsi="Arial" w:cs="Arial"/>
          <w:b/>
        </w:rPr>
      </w:pPr>
    </w:p>
    <w:p w14:paraId="53B2D13C" w14:textId="77777777" w:rsidR="00172D32" w:rsidRDefault="00172D32" w:rsidP="00764ECF">
      <w:pPr>
        <w:tabs>
          <w:tab w:val="left" w:pos="3240"/>
        </w:tabs>
        <w:rPr>
          <w:rFonts w:ascii="Arial" w:hAnsi="Arial" w:cs="Arial"/>
          <w:b/>
        </w:rPr>
      </w:pPr>
    </w:p>
    <w:p w14:paraId="0E11D0A1" w14:textId="77777777" w:rsidR="00172D32" w:rsidRDefault="00172D32" w:rsidP="00764ECF">
      <w:pPr>
        <w:tabs>
          <w:tab w:val="left" w:pos="3240"/>
        </w:tabs>
        <w:rPr>
          <w:rFonts w:ascii="Arial" w:hAnsi="Arial" w:cs="Arial"/>
          <w:b/>
        </w:rPr>
      </w:pPr>
    </w:p>
    <w:p w14:paraId="5C7D5E31" w14:textId="77777777" w:rsidR="00172D32" w:rsidRDefault="00172D32" w:rsidP="00764ECF">
      <w:pPr>
        <w:tabs>
          <w:tab w:val="left" w:pos="3240"/>
        </w:tabs>
        <w:rPr>
          <w:rFonts w:ascii="Arial" w:hAnsi="Arial" w:cs="Arial"/>
          <w:b/>
        </w:rPr>
      </w:pPr>
    </w:p>
    <w:p w14:paraId="5093765C" w14:textId="77777777" w:rsidR="00172D32" w:rsidRDefault="00172D32" w:rsidP="00764ECF">
      <w:pPr>
        <w:tabs>
          <w:tab w:val="left" w:pos="3240"/>
        </w:tabs>
        <w:rPr>
          <w:rFonts w:ascii="Arial" w:hAnsi="Arial" w:cs="Arial"/>
          <w:b/>
        </w:rPr>
      </w:pPr>
    </w:p>
    <w:p w14:paraId="44308B3A" w14:textId="77777777" w:rsidR="00172D32" w:rsidRDefault="00172D32" w:rsidP="00764ECF">
      <w:pPr>
        <w:tabs>
          <w:tab w:val="left" w:pos="3240"/>
        </w:tabs>
        <w:rPr>
          <w:rFonts w:ascii="Arial" w:hAnsi="Arial" w:cs="Arial"/>
          <w:b/>
        </w:rPr>
      </w:pPr>
    </w:p>
    <w:p w14:paraId="155A07D0" w14:textId="77777777" w:rsidR="00172D32" w:rsidRDefault="00172D32" w:rsidP="00764ECF">
      <w:pPr>
        <w:tabs>
          <w:tab w:val="left" w:pos="3240"/>
        </w:tabs>
        <w:rPr>
          <w:rFonts w:ascii="Arial" w:hAnsi="Arial" w:cs="Arial"/>
          <w:b/>
        </w:rPr>
      </w:pPr>
    </w:p>
    <w:p w14:paraId="39EA84F0" w14:textId="77777777" w:rsidR="00172D32" w:rsidRPr="008E1DAE" w:rsidRDefault="00172D32">
      <w:pPr>
        <w:rPr>
          <w:rFonts w:ascii="Arial" w:hAnsi="Arial" w:cs="Arial"/>
          <w:b/>
        </w:rPr>
      </w:pPr>
      <w:r w:rsidRPr="0081197A">
        <w:rPr>
          <w:rFonts w:ascii="Arial" w:hAnsi="Arial" w:cs="Arial"/>
          <w:b/>
        </w:rPr>
        <w:lastRenderedPageBreak/>
        <w:t>5 DATA PRODUCT SPECIFICATIONS</w:t>
      </w:r>
    </w:p>
    <w:p w14:paraId="74FAC4E0" w14:textId="77777777" w:rsidR="00172D32" w:rsidRPr="00654A4F" w:rsidRDefault="00172D32">
      <w:pPr>
        <w:rPr>
          <w:rFonts w:ascii="Arial" w:hAnsi="Arial" w:cs="Arial"/>
          <w:sz w:val="20"/>
          <w:szCs w:val="20"/>
        </w:rPr>
      </w:pPr>
      <w:r>
        <w:rPr>
          <w:rFonts w:ascii="Arial" w:hAnsi="Arial" w:cs="Arial"/>
          <w:sz w:val="20"/>
          <w:szCs w:val="20"/>
        </w:rPr>
        <w:t>AML data products are defined in a series of product specifications. This section of the document describes how AML product specifications are divided into component parts. This structure allows the separation of the ‘content’ (Objects and Attributes) and the ‘carrier’ encoding. The various components are described as follows;</w:t>
      </w:r>
    </w:p>
    <w:p w14:paraId="535FAF79" w14:textId="77777777" w:rsidR="00172D32" w:rsidRDefault="00172D32">
      <w:pPr>
        <w:rPr>
          <w:rFonts w:ascii="Arial" w:hAnsi="Arial" w:cs="Arial"/>
          <w:b/>
          <w:sz w:val="20"/>
          <w:szCs w:val="20"/>
        </w:rPr>
      </w:pPr>
      <w:r w:rsidRPr="003E071B">
        <w:rPr>
          <w:rFonts w:ascii="Arial" w:hAnsi="Arial" w:cs="Arial"/>
          <w:b/>
          <w:sz w:val="20"/>
          <w:szCs w:val="20"/>
        </w:rPr>
        <w:t xml:space="preserve">5.1 </w:t>
      </w:r>
      <w:r>
        <w:rPr>
          <w:rFonts w:ascii="Arial" w:hAnsi="Arial" w:cs="Arial"/>
          <w:b/>
          <w:sz w:val="20"/>
          <w:szCs w:val="20"/>
        </w:rPr>
        <w:t>MAIN DOCUMENT</w:t>
      </w:r>
      <w:r w:rsidRPr="003E071B">
        <w:rPr>
          <w:rFonts w:ascii="Arial" w:hAnsi="Arial" w:cs="Arial"/>
          <w:b/>
          <w:sz w:val="20"/>
          <w:szCs w:val="20"/>
        </w:rPr>
        <w:t xml:space="preserve"> </w:t>
      </w:r>
    </w:p>
    <w:p w14:paraId="18DB9697" w14:textId="77777777" w:rsidR="00172D32" w:rsidRPr="00654A4F" w:rsidRDefault="00172D32">
      <w:pPr>
        <w:rPr>
          <w:rFonts w:ascii="Arial" w:hAnsi="Arial" w:cs="Arial"/>
          <w:sz w:val="20"/>
          <w:szCs w:val="20"/>
        </w:rPr>
      </w:pPr>
      <w:r w:rsidRPr="00654A4F">
        <w:rPr>
          <w:rFonts w:ascii="Arial" w:hAnsi="Arial" w:cs="Arial"/>
          <w:sz w:val="20"/>
          <w:szCs w:val="20"/>
        </w:rPr>
        <w:t xml:space="preserve">These documents define the key requirements and details for the product specification. This includes a data schema which describes the objects and attributes used within a data product. </w:t>
      </w:r>
    </w:p>
    <w:p w14:paraId="3B2CEC55" w14:textId="77777777" w:rsidR="00172D32" w:rsidRDefault="00172D32">
      <w:pPr>
        <w:rPr>
          <w:rFonts w:ascii="Arial" w:hAnsi="Arial" w:cs="Arial"/>
          <w:b/>
          <w:sz w:val="20"/>
          <w:szCs w:val="20"/>
        </w:rPr>
      </w:pPr>
      <w:r w:rsidRPr="003E071B">
        <w:rPr>
          <w:rFonts w:ascii="Arial" w:hAnsi="Arial" w:cs="Arial"/>
          <w:b/>
          <w:sz w:val="20"/>
          <w:szCs w:val="20"/>
        </w:rPr>
        <w:t xml:space="preserve">5.2 </w:t>
      </w:r>
      <w:r>
        <w:rPr>
          <w:rFonts w:ascii="Arial" w:hAnsi="Arial" w:cs="Arial"/>
          <w:b/>
          <w:sz w:val="20"/>
          <w:szCs w:val="20"/>
        </w:rPr>
        <w:t>IMPLEMENTATION ANNEXES</w:t>
      </w:r>
    </w:p>
    <w:p w14:paraId="45734BAD" w14:textId="77777777" w:rsidR="00172D32" w:rsidRDefault="00172D32">
      <w:pPr>
        <w:rPr>
          <w:rFonts w:ascii="Arial" w:hAnsi="Arial" w:cs="Arial"/>
          <w:sz w:val="20"/>
          <w:szCs w:val="20"/>
        </w:rPr>
      </w:pPr>
      <w:r w:rsidRPr="00654A4F">
        <w:rPr>
          <w:rFonts w:ascii="Arial" w:hAnsi="Arial" w:cs="Arial"/>
          <w:sz w:val="20"/>
          <w:szCs w:val="20"/>
        </w:rPr>
        <w:t xml:space="preserve">Each product specification has one or more implementation annex </w:t>
      </w:r>
      <w:r>
        <w:rPr>
          <w:rFonts w:ascii="Arial" w:hAnsi="Arial" w:cs="Arial"/>
          <w:sz w:val="20"/>
          <w:szCs w:val="20"/>
        </w:rPr>
        <w:t xml:space="preserve">which describes how the data content shall be encapsulated into a file using a specific encoding. For Vector data products AML uses the IHO S-57 Exchange Standard and its ISO 8211 encoding to encapsulate content. More details of this encoding is defined in section 6. </w:t>
      </w:r>
    </w:p>
    <w:p w14:paraId="732AFAAB" w14:textId="77777777" w:rsidR="00172D32" w:rsidRPr="00654A4F" w:rsidRDefault="00172D32">
      <w:pPr>
        <w:rPr>
          <w:rFonts w:ascii="Arial" w:hAnsi="Arial" w:cs="Arial"/>
          <w:sz w:val="20"/>
          <w:szCs w:val="20"/>
        </w:rPr>
      </w:pPr>
      <w:r>
        <w:rPr>
          <w:rFonts w:ascii="Arial" w:hAnsi="Arial" w:cs="Arial"/>
          <w:sz w:val="20"/>
          <w:szCs w:val="20"/>
        </w:rPr>
        <w:t xml:space="preserve">Gridded data products utilize the </w:t>
      </w:r>
      <w:proofErr w:type="spellStart"/>
      <w:r>
        <w:rPr>
          <w:rFonts w:ascii="Arial" w:hAnsi="Arial" w:cs="Arial"/>
          <w:sz w:val="20"/>
          <w:szCs w:val="20"/>
        </w:rPr>
        <w:t>NetCDF</w:t>
      </w:r>
      <w:proofErr w:type="spellEnd"/>
      <w:r>
        <w:rPr>
          <w:rFonts w:ascii="Arial" w:hAnsi="Arial" w:cs="Arial"/>
          <w:sz w:val="20"/>
          <w:szCs w:val="20"/>
        </w:rPr>
        <w:t xml:space="preserve"> format, which is widely used for the exchange of meteorological and other coverage datasets. </w:t>
      </w:r>
    </w:p>
    <w:p w14:paraId="52DF759F" w14:textId="77777777" w:rsidR="00172D32" w:rsidRDefault="00172D32">
      <w:pPr>
        <w:rPr>
          <w:rFonts w:ascii="Arial" w:hAnsi="Arial" w:cs="Arial"/>
          <w:b/>
          <w:sz w:val="20"/>
          <w:szCs w:val="20"/>
        </w:rPr>
      </w:pPr>
      <w:r w:rsidRPr="003E071B">
        <w:rPr>
          <w:rFonts w:ascii="Arial" w:hAnsi="Arial" w:cs="Arial"/>
          <w:b/>
          <w:sz w:val="20"/>
          <w:szCs w:val="20"/>
        </w:rPr>
        <w:t xml:space="preserve">5.3 </w:t>
      </w:r>
      <w:r>
        <w:rPr>
          <w:rFonts w:ascii="Arial" w:hAnsi="Arial" w:cs="Arial"/>
          <w:b/>
          <w:sz w:val="20"/>
          <w:szCs w:val="20"/>
        </w:rPr>
        <w:t>OBJECT AND  ATTRIBUTE CATALOGUES</w:t>
      </w:r>
    </w:p>
    <w:p w14:paraId="61B02635" w14:textId="77777777" w:rsidR="00172D32" w:rsidRPr="00654A4F" w:rsidRDefault="00172D32">
      <w:pPr>
        <w:rPr>
          <w:rFonts w:ascii="Arial" w:hAnsi="Arial" w:cs="Arial"/>
          <w:sz w:val="20"/>
          <w:szCs w:val="20"/>
        </w:rPr>
      </w:pPr>
      <w:r w:rsidRPr="00654A4F">
        <w:rPr>
          <w:rFonts w:ascii="Arial" w:hAnsi="Arial" w:cs="Arial"/>
          <w:sz w:val="20"/>
          <w:szCs w:val="20"/>
        </w:rPr>
        <w:t xml:space="preserve">Each vector data product specification utilizes an Object and Attribute Catalogue </w:t>
      </w:r>
      <w:r>
        <w:rPr>
          <w:rFonts w:ascii="Arial" w:hAnsi="Arial" w:cs="Arial"/>
          <w:sz w:val="20"/>
          <w:szCs w:val="20"/>
        </w:rPr>
        <w:t xml:space="preserve">and </w:t>
      </w:r>
      <w:r w:rsidRPr="00654A4F">
        <w:rPr>
          <w:rFonts w:ascii="Arial" w:hAnsi="Arial" w:cs="Arial"/>
          <w:sz w:val="20"/>
          <w:szCs w:val="20"/>
        </w:rPr>
        <w:t>these are described in section 7.</w:t>
      </w:r>
    </w:p>
    <w:p w14:paraId="3DB6AA1A" w14:textId="77777777" w:rsidR="00172D32" w:rsidRDefault="00172D32" w:rsidP="00654A4F">
      <w:pPr>
        <w:spacing w:after="0"/>
        <w:rPr>
          <w:rFonts w:ascii="Arial" w:hAnsi="Arial" w:cs="Arial"/>
          <w:b/>
          <w:sz w:val="20"/>
          <w:szCs w:val="20"/>
        </w:rPr>
      </w:pPr>
      <w:r w:rsidRPr="003E071B">
        <w:rPr>
          <w:rFonts w:ascii="Arial" w:hAnsi="Arial" w:cs="Arial"/>
          <w:b/>
          <w:sz w:val="20"/>
          <w:szCs w:val="20"/>
        </w:rPr>
        <w:t xml:space="preserve">5.4  </w:t>
      </w:r>
      <w:r>
        <w:rPr>
          <w:rFonts w:ascii="Arial" w:hAnsi="Arial" w:cs="Arial"/>
          <w:b/>
          <w:sz w:val="20"/>
          <w:szCs w:val="20"/>
        </w:rPr>
        <w:t>PORTRAYAL SPECIFICATION</w:t>
      </w:r>
      <w:r>
        <w:rPr>
          <w:rFonts w:ascii="Arial" w:hAnsi="Arial" w:cs="Arial"/>
          <w:b/>
          <w:sz w:val="20"/>
          <w:szCs w:val="20"/>
        </w:rPr>
        <w:br/>
      </w:r>
    </w:p>
    <w:p w14:paraId="23A88209" w14:textId="77777777" w:rsidR="00172D32" w:rsidRPr="00654A4F" w:rsidRDefault="00172D32" w:rsidP="00654A4F">
      <w:pPr>
        <w:spacing w:after="0"/>
        <w:rPr>
          <w:rFonts w:ascii="Arial" w:hAnsi="Arial" w:cs="Arial"/>
          <w:sz w:val="20"/>
          <w:szCs w:val="20"/>
        </w:rPr>
      </w:pPr>
      <w:r w:rsidRPr="00654A4F">
        <w:rPr>
          <w:rFonts w:ascii="Arial" w:hAnsi="Arial" w:cs="Arial"/>
          <w:sz w:val="20"/>
          <w:szCs w:val="20"/>
        </w:rPr>
        <w:t xml:space="preserve">In order to specify how AML content should display within systems a Portrayal specification for vector AML data has been developed </w:t>
      </w:r>
      <w:r>
        <w:rPr>
          <w:rFonts w:ascii="Arial" w:hAnsi="Arial" w:cs="Arial"/>
          <w:sz w:val="20"/>
          <w:szCs w:val="20"/>
        </w:rPr>
        <w:t xml:space="preserve">and </w:t>
      </w:r>
      <w:r w:rsidRPr="00654A4F">
        <w:rPr>
          <w:rFonts w:ascii="Arial" w:hAnsi="Arial" w:cs="Arial"/>
          <w:sz w:val="20"/>
          <w:szCs w:val="20"/>
        </w:rPr>
        <w:t>this is described in section 8.</w:t>
      </w:r>
    </w:p>
    <w:p w14:paraId="12915DE7" w14:textId="77777777" w:rsidR="00172D32" w:rsidRDefault="00172D32">
      <w:pPr>
        <w:rPr>
          <w:b/>
        </w:rPr>
      </w:pPr>
    </w:p>
    <w:p w14:paraId="6DCC1718" w14:textId="77777777" w:rsidR="00172D32" w:rsidRDefault="00172D32">
      <w:pPr>
        <w:rPr>
          <w:b/>
        </w:rPr>
      </w:pPr>
    </w:p>
    <w:p w14:paraId="499EEC0E" w14:textId="77777777" w:rsidR="00172D32" w:rsidRDefault="00172D32">
      <w:pPr>
        <w:rPr>
          <w:b/>
        </w:rPr>
      </w:pPr>
    </w:p>
    <w:p w14:paraId="70D2A422" w14:textId="77777777" w:rsidR="00172D32" w:rsidRDefault="00172D32">
      <w:pPr>
        <w:rPr>
          <w:b/>
        </w:rPr>
      </w:pPr>
    </w:p>
    <w:p w14:paraId="5BEF9E64" w14:textId="77777777" w:rsidR="00172D32" w:rsidRDefault="00172D32">
      <w:pPr>
        <w:rPr>
          <w:b/>
        </w:rPr>
      </w:pPr>
    </w:p>
    <w:p w14:paraId="129C4DDA" w14:textId="77777777" w:rsidR="00172D32" w:rsidRDefault="00172D32">
      <w:pPr>
        <w:rPr>
          <w:b/>
        </w:rPr>
      </w:pPr>
    </w:p>
    <w:p w14:paraId="116370C6" w14:textId="77777777" w:rsidR="00172D32" w:rsidRDefault="00172D32">
      <w:pPr>
        <w:rPr>
          <w:b/>
        </w:rPr>
      </w:pPr>
    </w:p>
    <w:p w14:paraId="2EEA27D5" w14:textId="77777777" w:rsidR="00172D32" w:rsidRDefault="00172D32">
      <w:pPr>
        <w:rPr>
          <w:b/>
        </w:rPr>
      </w:pPr>
    </w:p>
    <w:p w14:paraId="6806F04A" w14:textId="77777777" w:rsidR="00172D32" w:rsidRDefault="00172D32">
      <w:pPr>
        <w:rPr>
          <w:b/>
        </w:rPr>
      </w:pPr>
    </w:p>
    <w:p w14:paraId="6D3D45E2" w14:textId="77777777" w:rsidR="00172D32" w:rsidRDefault="00172D32">
      <w:pPr>
        <w:rPr>
          <w:b/>
        </w:rPr>
      </w:pPr>
    </w:p>
    <w:p w14:paraId="62AEEABB" w14:textId="77777777" w:rsidR="00172D32" w:rsidRDefault="00172D32">
      <w:pPr>
        <w:rPr>
          <w:b/>
        </w:rPr>
      </w:pPr>
    </w:p>
    <w:p w14:paraId="6B6FFD0B" w14:textId="77777777" w:rsidR="00172D32" w:rsidRDefault="00172D32">
      <w:pPr>
        <w:rPr>
          <w:b/>
        </w:rPr>
      </w:pPr>
    </w:p>
    <w:p w14:paraId="424B8B87" w14:textId="77777777" w:rsidR="00172D32" w:rsidRDefault="00172D32">
      <w:pPr>
        <w:rPr>
          <w:rFonts w:ascii="Arial" w:hAnsi="Arial" w:cs="Arial"/>
          <w:b/>
        </w:rPr>
      </w:pPr>
      <w:r w:rsidRPr="0081197A">
        <w:rPr>
          <w:rFonts w:ascii="Arial" w:hAnsi="Arial" w:cs="Arial"/>
          <w:b/>
        </w:rPr>
        <w:lastRenderedPageBreak/>
        <w:t>6 AML S-57 IMPLEMENTATION GUIDANCE</w:t>
      </w:r>
    </w:p>
    <w:p w14:paraId="67348FAF" w14:textId="77777777" w:rsidR="00172D32" w:rsidRPr="00533542" w:rsidRDefault="00172D32">
      <w:pPr>
        <w:rPr>
          <w:rFonts w:ascii="Arial" w:hAnsi="Arial" w:cs="Arial"/>
          <w:sz w:val="20"/>
          <w:szCs w:val="20"/>
        </w:rPr>
      </w:pPr>
      <w:r w:rsidRPr="00533542">
        <w:rPr>
          <w:rFonts w:ascii="Arial" w:hAnsi="Arial" w:cs="Arial"/>
          <w:sz w:val="20"/>
          <w:szCs w:val="20"/>
        </w:rPr>
        <w:t>AML uses the S-57 exchange standard as its encapsulation for vector data products. It utilizes the same</w:t>
      </w:r>
      <w:r>
        <w:rPr>
          <w:rFonts w:ascii="Arial" w:hAnsi="Arial" w:cs="Arial"/>
          <w:sz w:val="20"/>
          <w:szCs w:val="20"/>
        </w:rPr>
        <w:t xml:space="preserve"> ISO 8211 encoding used for ENC. This section described the differences between the AML and ENC S-57 encodings and details specific variances. This will assist implementers when extending an application to support AML products in addition to ENC. </w:t>
      </w:r>
    </w:p>
    <w:p w14:paraId="66791E03" w14:textId="77777777" w:rsidR="00172D32" w:rsidRPr="00533542" w:rsidRDefault="00172D32">
      <w:pPr>
        <w:rPr>
          <w:rFonts w:ascii="Arial" w:hAnsi="Arial" w:cs="Arial"/>
          <w:b/>
        </w:rPr>
      </w:pPr>
      <w:r w:rsidRPr="0081197A">
        <w:rPr>
          <w:rFonts w:ascii="Arial" w:hAnsi="Arial" w:cs="Arial"/>
          <w:b/>
        </w:rPr>
        <w:t>6.1 COMPARISON BETWEEN ENC AND AML</w:t>
      </w:r>
    </w:p>
    <w:p w14:paraId="4F815971" w14:textId="73F81445" w:rsidR="00172D32" w:rsidRPr="00B10810" w:rsidRDefault="00172D32">
      <w:pPr>
        <w:rPr>
          <w:rFonts w:ascii="Arial" w:hAnsi="Arial" w:cs="Arial"/>
          <w:sz w:val="20"/>
          <w:szCs w:val="20"/>
        </w:rPr>
      </w:pPr>
      <w:r w:rsidRPr="00B10810">
        <w:rPr>
          <w:rFonts w:ascii="Arial" w:hAnsi="Arial" w:cs="Arial"/>
          <w:sz w:val="20"/>
          <w:szCs w:val="20"/>
        </w:rPr>
        <w:t>This section provides a comparison between the S-57 constructs used within AML and ENC</w:t>
      </w:r>
      <w:r>
        <w:rPr>
          <w:rFonts w:ascii="Arial" w:hAnsi="Arial" w:cs="Arial"/>
          <w:sz w:val="20"/>
          <w:szCs w:val="20"/>
        </w:rPr>
        <w:t>. Refer to Table 2;</w:t>
      </w:r>
      <w:r w:rsidRPr="00B10810">
        <w:rPr>
          <w:rFonts w:ascii="Arial" w:hAnsi="Arial" w:cs="Arial"/>
          <w:sz w:val="20"/>
          <w:szCs w:val="20"/>
        </w:rPr>
        <w:t xml:space="preserve"> </w:t>
      </w:r>
    </w:p>
    <w:tbl>
      <w:tblPr>
        <w:tblW w:w="81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3"/>
        <w:gridCol w:w="1002"/>
        <w:gridCol w:w="1003"/>
        <w:gridCol w:w="1003"/>
        <w:gridCol w:w="1003"/>
      </w:tblGrid>
      <w:tr w:rsidR="00172D32" w:rsidRPr="00BE2A81" w14:paraId="77FD10AA" w14:textId="77777777" w:rsidTr="00533542">
        <w:trPr>
          <w:cantSplit/>
          <w:tblHeader/>
        </w:trPr>
        <w:tc>
          <w:tcPr>
            <w:tcW w:w="4113" w:type="dxa"/>
            <w:vMerge w:val="restart"/>
            <w:shd w:val="pct12" w:color="000000" w:fill="FFFFFF"/>
          </w:tcPr>
          <w:p w14:paraId="305123A9" w14:textId="77777777" w:rsidR="00172D32" w:rsidRPr="00533542" w:rsidRDefault="00172D32">
            <w:pPr>
              <w:pStyle w:val="TableColumnHeading"/>
              <w:rPr>
                <w:rFonts w:ascii="Arial" w:hAnsi="Arial" w:cs="Arial"/>
                <w:caps/>
                <w:sz w:val="18"/>
                <w:szCs w:val="18"/>
              </w:rPr>
            </w:pPr>
            <w:r w:rsidRPr="00533542">
              <w:rPr>
                <w:rFonts w:ascii="Arial" w:hAnsi="Arial" w:cs="Arial"/>
                <w:caps/>
                <w:sz w:val="18"/>
                <w:szCs w:val="18"/>
              </w:rPr>
              <w:t>S-57 ConstructS used</w:t>
            </w:r>
          </w:p>
        </w:tc>
        <w:tc>
          <w:tcPr>
            <w:tcW w:w="2005" w:type="dxa"/>
            <w:gridSpan w:val="2"/>
            <w:shd w:val="pct12" w:color="000000" w:fill="FFFFFF"/>
          </w:tcPr>
          <w:p w14:paraId="33D1DB8B" w14:textId="77777777" w:rsidR="00172D32" w:rsidRPr="00533542" w:rsidRDefault="00172D32">
            <w:pPr>
              <w:pStyle w:val="TableColumnHeading"/>
              <w:rPr>
                <w:rFonts w:ascii="Arial" w:hAnsi="Arial" w:cs="Arial"/>
                <w:sz w:val="18"/>
                <w:szCs w:val="18"/>
              </w:rPr>
            </w:pPr>
            <w:r w:rsidRPr="00533542">
              <w:rPr>
                <w:rFonts w:ascii="Arial" w:hAnsi="Arial" w:cs="Arial"/>
                <w:sz w:val="18"/>
                <w:szCs w:val="18"/>
              </w:rPr>
              <w:t>AML</w:t>
            </w:r>
          </w:p>
        </w:tc>
        <w:tc>
          <w:tcPr>
            <w:tcW w:w="2006" w:type="dxa"/>
            <w:gridSpan w:val="2"/>
            <w:shd w:val="pct12" w:color="000000" w:fill="FFFFFF"/>
          </w:tcPr>
          <w:p w14:paraId="14E03279" w14:textId="77777777" w:rsidR="00172D32" w:rsidRPr="00533542" w:rsidRDefault="00172D32">
            <w:pPr>
              <w:pStyle w:val="TableColumnHeading"/>
              <w:rPr>
                <w:rFonts w:ascii="Arial" w:hAnsi="Arial" w:cs="Arial"/>
                <w:sz w:val="18"/>
                <w:szCs w:val="18"/>
              </w:rPr>
            </w:pPr>
            <w:r w:rsidRPr="00533542">
              <w:rPr>
                <w:rFonts w:ascii="Arial" w:hAnsi="Arial" w:cs="Arial"/>
                <w:sz w:val="18"/>
                <w:szCs w:val="18"/>
              </w:rPr>
              <w:t>ENC</w:t>
            </w:r>
          </w:p>
        </w:tc>
      </w:tr>
      <w:tr w:rsidR="00172D32" w:rsidRPr="00BE2A81" w14:paraId="3061CD9D" w14:textId="77777777" w:rsidTr="00533542">
        <w:trPr>
          <w:cantSplit/>
          <w:tblHeader/>
        </w:trPr>
        <w:tc>
          <w:tcPr>
            <w:tcW w:w="4113" w:type="dxa"/>
            <w:vMerge/>
            <w:vAlign w:val="center"/>
          </w:tcPr>
          <w:p w14:paraId="42753940" w14:textId="77777777" w:rsidR="00172D32" w:rsidRPr="00BE2A81" w:rsidRDefault="00172D32">
            <w:pPr>
              <w:spacing w:after="0"/>
              <w:rPr>
                <w:rFonts w:ascii="Arial" w:hAnsi="Arial" w:cs="Arial"/>
                <w:b/>
                <w:caps/>
                <w:sz w:val="18"/>
                <w:szCs w:val="18"/>
              </w:rPr>
            </w:pPr>
          </w:p>
        </w:tc>
        <w:tc>
          <w:tcPr>
            <w:tcW w:w="1002" w:type="dxa"/>
            <w:shd w:val="pct12" w:color="000000" w:fill="FFFFFF"/>
          </w:tcPr>
          <w:p w14:paraId="262230E1" w14:textId="77777777" w:rsidR="00172D32" w:rsidRPr="00533542" w:rsidRDefault="00172D32">
            <w:pPr>
              <w:pStyle w:val="TableColumnHeading"/>
              <w:rPr>
                <w:rFonts w:ascii="Arial" w:hAnsi="Arial" w:cs="Arial"/>
                <w:sz w:val="18"/>
                <w:szCs w:val="18"/>
              </w:rPr>
            </w:pPr>
            <w:r w:rsidRPr="00533542">
              <w:rPr>
                <w:rFonts w:ascii="Arial" w:hAnsi="Arial" w:cs="Arial"/>
                <w:sz w:val="18"/>
                <w:szCs w:val="18"/>
              </w:rPr>
              <w:t>Base cell</w:t>
            </w:r>
          </w:p>
        </w:tc>
        <w:tc>
          <w:tcPr>
            <w:tcW w:w="1003" w:type="dxa"/>
            <w:shd w:val="pct12" w:color="000000" w:fill="FFFFFF"/>
          </w:tcPr>
          <w:p w14:paraId="08B9FF68" w14:textId="77777777" w:rsidR="00172D32" w:rsidRPr="00533542" w:rsidRDefault="00172D32">
            <w:pPr>
              <w:pStyle w:val="TableColumnHeading"/>
              <w:rPr>
                <w:rFonts w:ascii="Arial" w:hAnsi="Arial" w:cs="Arial"/>
                <w:sz w:val="18"/>
                <w:szCs w:val="18"/>
              </w:rPr>
            </w:pPr>
            <w:r w:rsidRPr="00533542">
              <w:rPr>
                <w:rFonts w:ascii="Arial" w:hAnsi="Arial" w:cs="Arial"/>
                <w:sz w:val="18"/>
                <w:szCs w:val="18"/>
              </w:rPr>
              <w:t>Update</w:t>
            </w:r>
          </w:p>
        </w:tc>
        <w:tc>
          <w:tcPr>
            <w:tcW w:w="1003" w:type="dxa"/>
            <w:shd w:val="pct12" w:color="000000" w:fill="FFFFFF"/>
          </w:tcPr>
          <w:p w14:paraId="62880030" w14:textId="77777777" w:rsidR="00172D32" w:rsidRPr="00533542" w:rsidRDefault="00172D32">
            <w:pPr>
              <w:pStyle w:val="TableColumnHeading"/>
              <w:rPr>
                <w:rFonts w:ascii="Arial" w:hAnsi="Arial" w:cs="Arial"/>
                <w:sz w:val="18"/>
                <w:szCs w:val="18"/>
              </w:rPr>
            </w:pPr>
            <w:r w:rsidRPr="00533542">
              <w:rPr>
                <w:rFonts w:ascii="Arial" w:hAnsi="Arial" w:cs="Arial"/>
                <w:sz w:val="18"/>
                <w:szCs w:val="18"/>
              </w:rPr>
              <w:t>Base Cell</w:t>
            </w:r>
          </w:p>
        </w:tc>
        <w:tc>
          <w:tcPr>
            <w:tcW w:w="1003" w:type="dxa"/>
            <w:shd w:val="pct12" w:color="000000" w:fill="FFFFFF"/>
          </w:tcPr>
          <w:p w14:paraId="167C0F40" w14:textId="77777777" w:rsidR="00172D32" w:rsidRPr="00533542" w:rsidRDefault="00172D32">
            <w:pPr>
              <w:pStyle w:val="TableColumnHeading"/>
              <w:rPr>
                <w:rFonts w:ascii="Arial" w:hAnsi="Arial" w:cs="Arial"/>
                <w:sz w:val="18"/>
                <w:szCs w:val="18"/>
              </w:rPr>
            </w:pPr>
            <w:r w:rsidRPr="00533542">
              <w:rPr>
                <w:rFonts w:ascii="Arial" w:hAnsi="Arial" w:cs="Arial"/>
                <w:sz w:val="18"/>
                <w:szCs w:val="18"/>
              </w:rPr>
              <w:t>Update</w:t>
            </w:r>
          </w:p>
        </w:tc>
      </w:tr>
      <w:tr w:rsidR="00172D32" w:rsidRPr="00BE2A81" w14:paraId="0659B01B" w14:textId="77777777" w:rsidTr="00533542">
        <w:tc>
          <w:tcPr>
            <w:tcW w:w="4113" w:type="dxa"/>
            <w:shd w:val="pct12" w:color="000000" w:fill="FFFFFF"/>
          </w:tcPr>
          <w:p w14:paraId="3319BED4" w14:textId="77777777" w:rsidR="00172D32" w:rsidRPr="00533542" w:rsidRDefault="00172D32">
            <w:pPr>
              <w:pStyle w:val="TableText"/>
              <w:jc w:val="left"/>
              <w:rPr>
                <w:rFonts w:ascii="Arial" w:hAnsi="Arial" w:cs="Arial"/>
                <w:b/>
                <w:i/>
                <w:sz w:val="18"/>
                <w:szCs w:val="18"/>
              </w:rPr>
            </w:pPr>
            <w:r w:rsidRPr="00533542">
              <w:rPr>
                <w:rFonts w:ascii="Arial" w:hAnsi="Arial" w:cs="Arial"/>
                <w:b/>
                <w:i/>
                <w:sz w:val="18"/>
                <w:szCs w:val="18"/>
              </w:rPr>
              <w:t>Dataset General Information Record</w:t>
            </w:r>
          </w:p>
        </w:tc>
        <w:tc>
          <w:tcPr>
            <w:tcW w:w="1002" w:type="dxa"/>
            <w:shd w:val="pct12" w:color="000000" w:fill="FFFFFF"/>
          </w:tcPr>
          <w:p w14:paraId="7DBA86BB" w14:textId="77777777" w:rsidR="00172D32" w:rsidRPr="00533542" w:rsidRDefault="00172D32">
            <w:pPr>
              <w:pStyle w:val="TableText"/>
              <w:jc w:val="center"/>
              <w:rPr>
                <w:rFonts w:ascii="Arial" w:hAnsi="Arial" w:cs="Arial"/>
                <w:b/>
                <w:i/>
                <w:sz w:val="18"/>
                <w:szCs w:val="18"/>
              </w:rPr>
            </w:pPr>
          </w:p>
        </w:tc>
        <w:tc>
          <w:tcPr>
            <w:tcW w:w="1003" w:type="dxa"/>
            <w:shd w:val="pct12" w:color="000000" w:fill="FFFFFF"/>
          </w:tcPr>
          <w:p w14:paraId="77CFAB37" w14:textId="77777777" w:rsidR="00172D32" w:rsidRPr="00533542" w:rsidRDefault="00172D32">
            <w:pPr>
              <w:pStyle w:val="TableText"/>
              <w:jc w:val="center"/>
              <w:rPr>
                <w:rFonts w:ascii="Arial" w:hAnsi="Arial" w:cs="Arial"/>
                <w:b/>
                <w:i/>
                <w:sz w:val="18"/>
                <w:szCs w:val="18"/>
              </w:rPr>
            </w:pPr>
          </w:p>
        </w:tc>
        <w:tc>
          <w:tcPr>
            <w:tcW w:w="1003" w:type="dxa"/>
            <w:shd w:val="pct12" w:color="000000" w:fill="FFFFFF"/>
          </w:tcPr>
          <w:p w14:paraId="74E863C6" w14:textId="77777777" w:rsidR="00172D32" w:rsidRPr="00533542" w:rsidRDefault="00172D32">
            <w:pPr>
              <w:pStyle w:val="TableText"/>
              <w:jc w:val="center"/>
              <w:rPr>
                <w:rFonts w:ascii="Arial" w:hAnsi="Arial" w:cs="Arial"/>
                <w:b/>
                <w:i/>
                <w:sz w:val="18"/>
                <w:szCs w:val="18"/>
              </w:rPr>
            </w:pPr>
          </w:p>
        </w:tc>
        <w:tc>
          <w:tcPr>
            <w:tcW w:w="1003" w:type="dxa"/>
            <w:tcBorders>
              <w:right w:val="nil"/>
            </w:tcBorders>
            <w:shd w:val="pct12" w:color="000000" w:fill="FFFFFF"/>
          </w:tcPr>
          <w:p w14:paraId="12489A72" w14:textId="77777777" w:rsidR="00172D32" w:rsidRPr="00533542" w:rsidRDefault="00172D32">
            <w:pPr>
              <w:pStyle w:val="TableText"/>
              <w:jc w:val="center"/>
              <w:rPr>
                <w:rFonts w:ascii="Arial" w:hAnsi="Arial" w:cs="Arial"/>
                <w:b/>
                <w:i/>
                <w:sz w:val="18"/>
                <w:szCs w:val="18"/>
              </w:rPr>
            </w:pPr>
          </w:p>
        </w:tc>
      </w:tr>
      <w:tr w:rsidR="00172D32" w:rsidRPr="00BE2A81" w14:paraId="3B6E0313" w14:textId="77777777" w:rsidTr="00533542">
        <w:tc>
          <w:tcPr>
            <w:tcW w:w="4113" w:type="dxa"/>
          </w:tcPr>
          <w:p w14:paraId="39C5A120"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DSID - Dataset Identification field</w:t>
            </w:r>
          </w:p>
          <w:p w14:paraId="6DC30DA2" w14:textId="77777777" w:rsidR="00172D32" w:rsidRPr="00533542" w:rsidRDefault="00172D32">
            <w:pPr>
              <w:pStyle w:val="TableText"/>
              <w:jc w:val="left"/>
              <w:rPr>
                <w:rFonts w:ascii="Arial" w:hAnsi="Arial" w:cs="Arial"/>
                <w:i/>
                <w:sz w:val="18"/>
                <w:szCs w:val="18"/>
              </w:rPr>
            </w:pPr>
            <w:r w:rsidRPr="00533542">
              <w:rPr>
                <w:rFonts w:ascii="Arial" w:hAnsi="Arial" w:cs="Arial"/>
                <w:i/>
                <w:sz w:val="18"/>
                <w:szCs w:val="18"/>
              </w:rPr>
              <w:t>(for AML sub-fie</w:t>
            </w:r>
            <w:r>
              <w:rPr>
                <w:rFonts w:ascii="Arial" w:hAnsi="Arial" w:cs="Arial"/>
                <w:i/>
                <w:sz w:val="18"/>
                <w:szCs w:val="18"/>
              </w:rPr>
              <w:t>ld variations refer to section 6</w:t>
            </w:r>
            <w:r w:rsidRPr="00533542">
              <w:rPr>
                <w:rFonts w:ascii="Arial" w:hAnsi="Arial" w:cs="Arial"/>
                <w:i/>
                <w:sz w:val="18"/>
                <w:szCs w:val="18"/>
              </w:rPr>
              <w:t>.3)</w:t>
            </w:r>
          </w:p>
        </w:tc>
        <w:tc>
          <w:tcPr>
            <w:tcW w:w="1002" w:type="dxa"/>
          </w:tcPr>
          <w:p w14:paraId="6EEEE4DA" w14:textId="77777777" w:rsidR="00172D32" w:rsidRPr="00533542" w:rsidRDefault="00172D32">
            <w:pPr>
              <w:pStyle w:val="TableText"/>
              <w:jc w:val="center"/>
              <w:rPr>
                <w:rFonts w:ascii="Arial" w:hAnsi="Arial" w:cs="Arial"/>
                <w:sz w:val="18"/>
                <w:szCs w:val="18"/>
              </w:rPr>
            </w:pPr>
            <w:r w:rsidRPr="00533542">
              <w:rPr>
                <w:rFonts w:ascii="Arial" w:hAnsi="Arial" w:cs="Arial"/>
                <w:b/>
                <w:sz w:val="18"/>
                <w:szCs w:val="18"/>
              </w:rPr>
              <w:sym w:font="Wingdings" w:char="F0FC"/>
            </w:r>
          </w:p>
        </w:tc>
        <w:tc>
          <w:tcPr>
            <w:tcW w:w="1003" w:type="dxa"/>
          </w:tcPr>
          <w:p w14:paraId="5DCE79B4"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551FC7A1" w14:textId="77777777" w:rsidR="00172D32" w:rsidRPr="00533542" w:rsidRDefault="00172D32">
            <w:pPr>
              <w:pStyle w:val="TableText"/>
              <w:jc w:val="center"/>
              <w:rPr>
                <w:rFonts w:ascii="Arial" w:hAnsi="Arial" w:cs="Arial"/>
                <w:b/>
                <w:sz w:val="18"/>
                <w:szCs w:val="18"/>
              </w:rPr>
            </w:pPr>
            <w:r w:rsidRPr="00533542">
              <w:rPr>
                <w:rFonts w:ascii="Arial" w:hAnsi="Arial" w:cs="Arial"/>
                <w:b/>
                <w:sz w:val="18"/>
                <w:szCs w:val="18"/>
              </w:rPr>
              <w:sym w:font="Wingdings" w:char="F0FC"/>
            </w:r>
          </w:p>
        </w:tc>
        <w:tc>
          <w:tcPr>
            <w:tcW w:w="1003" w:type="dxa"/>
            <w:tcBorders>
              <w:right w:val="nil"/>
            </w:tcBorders>
          </w:tcPr>
          <w:p w14:paraId="3F3A5224" w14:textId="77777777" w:rsidR="00172D32" w:rsidRPr="00533542" w:rsidRDefault="00172D32">
            <w:pPr>
              <w:pStyle w:val="TableText"/>
              <w:jc w:val="center"/>
              <w:rPr>
                <w:rFonts w:ascii="Arial" w:hAnsi="Arial" w:cs="Arial"/>
                <w:sz w:val="18"/>
                <w:szCs w:val="18"/>
              </w:rPr>
            </w:pPr>
            <w:r w:rsidRPr="00533542">
              <w:rPr>
                <w:rFonts w:ascii="Arial" w:hAnsi="Arial" w:cs="Arial"/>
                <w:b/>
                <w:sz w:val="18"/>
                <w:szCs w:val="18"/>
              </w:rPr>
              <w:sym w:font="Wingdings" w:char="F0FC"/>
            </w:r>
          </w:p>
        </w:tc>
      </w:tr>
      <w:tr w:rsidR="00172D32" w:rsidRPr="00BE2A81" w14:paraId="46954B26" w14:textId="77777777" w:rsidTr="00533542">
        <w:tc>
          <w:tcPr>
            <w:tcW w:w="4113" w:type="dxa"/>
          </w:tcPr>
          <w:p w14:paraId="0678BB22"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DSSI - Dataset Structure Information field</w:t>
            </w:r>
          </w:p>
        </w:tc>
        <w:tc>
          <w:tcPr>
            <w:tcW w:w="1002" w:type="dxa"/>
          </w:tcPr>
          <w:p w14:paraId="60AFC8EA"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52BB9060"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009E84C7" w14:textId="77777777" w:rsidR="00172D32" w:rsidRPr="00533542" w:rsidRDefault="00172D32">
            <w:pPr>
              <w:pStyle w:val="TableText"/>
              <w:jc w:val="center"/>
              <w:rPr>
                <w:rFonts w:ascii="Arial" w:hAnsi="Arial" w:cs="Arial"/>
                <w:sz w:val="18"/>
                <w:szCs w:val="18"/>
              </w:rPr>
            </w:pPr>
            <w:r w:rsidRPr="00533542">
              <w:rPr>
                <w:rFonts w:ascii="Arial" w:hAnsi="Arial" w:cs="Arial"/>
                <w:b/>
                <w:sz w:val="18"/>
                <w:szCs w:val="18"/>
              </w:rPr>
              <w:sym w:font="Wingdings" w:char="F0FC"/>
            </w:r>
          </w:p>
        </w:tc>
        <w:tc>
          <w:tcPr>
            <w:tcW w:w="1003" w:type="dxa"/>
          </w:tcPr>
          <w:p w14:paraId="5C5867DC"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5BC181B4" w14:textId="77777777" w:rsidTr="00533542">
        <w:tc>
          <w:tcPr>
            <w:tcW w:w="4113" w:type="dxa"/>
            <w:shd w:val="pct12" w:color="000000" w:fill="FFFFFF"/>
          </w:tcPr>
          <w:p w14:paraId="6870C925" w14:textId="77777777" w:rsidR="00172D32" w:rsidRPr="00533542" w:rsidRDefault="00172D32">
            <w:pPr>
              <w:pStyle w:val="TableText"/>
              <w:jc w:val="left"/>
              <w:rPr>
                <w:rFonts w:ascii="Arial" w:hAnsi="Arial" w:cs="Arial"/>
                <w:b/>
                <w:i/>
                <w:sz w:val="18"/>
                <w:szCs w:val="18"/>
              </w:rPr>
            </w:pPr>
            <w:r w:rsidRPr="00533542">
              <w:rPr>
                <w:rFonts w:ascii="Arial" w:hAnsi="Arial" w:cs="Arial"/>
                <w:b/>
                <w:i/>
                <w:sz w:val="18"/>
                <w:szCs w:val="18"/>
              </w:rPr>
              <w:t>Dataset Geographic Reference Record</w:t>
            </w:r>
          </w:p>
        </w:tc>
        <w:tc>
          <w:tcPr>
            <w:tcW w:w="1002" w:type="dxa"/>
            <w:shd w:val="pct12" w:color="000000" w:fill="FFFFFF"/>
          </w:tcPr>
          <w:p w14:paraId="49E17033" w14:textId="77777777" w:rsidR="00172D32" w:rsidRPr="00533542" w:rsidRDefault="00172D32">
            <w:pPr>
              <w:pStyle w:val="TableText"/>
              <w:jc w:val="center"/>
              <w:rPr>
                <w:rFonts w:ascii="Arial" w:hAnsi="Arial" w:cs="Arial"/>
                <w:b/>
                <w:i/>
                <w:sz w:val="18"/>
                <w:szCs w:val="18"/>
              </w:rPr>
            </w:pPr>
          </w:p>
        </w:tc>
        <w:tc>
          <w:tcPr>
            <w:tcW w:w="1003" w:type="dxa"/>
            <w:shd w:val="pct12" w:color="000000" w:fill="FFFFFF"/>
          </w:tcPr>
          <w:p w14:paraId="689A339C" w14:textId="77777777" w:rsidR="00172D32" w:rsidRPr="00533542" w:rsidRDefault="00172D32">
            <w:pPr>
              <w:pStyle w:val="TableText"/>
              <w:rPr>
                <w:rFonts w:ascii="Arial" w:hAnsi="Arial" w:cs="Arial"/>
                <w:b/>
                <w:i/>
                <w:sz w:val="18"/>
                <w:szCs w:val="18"/>
              </w:rPr>
            </w:pPr>
          </w:p>
        </w:tc>
        <w:tc>
          <w:tcPr>
            <w:tcW w:w="1003" w:type="dxa"/>
            <w:shd w:val="pct12" w:color="000000" w:fill="FFFFFF"/>
          </w:tcPr>
          <w:p w14:paraId="7EBAD4C4" w14:textId="77777777" w:rsidR="00172D32" w:rsidRPr="00533542" w:rsidRDefault="00172D32">
            <w:pPr>
              <w:pStyle w:val="TableText"/>
              <w:jc w:val="center"/>
              <w:rPr>
                <w:rFonts w:ascii="Arial" w:hAnsi="Arial" w:cs="Arial"/>
                <w:b/>
                <w:i/>
                <w:sz w:val="18"/>
                <w:szCs w:val="18"/>
              </w:rPr>
            </w:pPr>
          </w:p>
        </w:tc>
        <w:tc>
          <w:tcPr>
            <w:tcW w:w="1003" w:type="dxa"/>
            <w:shd w:val="pct12" w:color="000000" w:fill="FFFFFF"/>
          </w:tcPr>
          <w:p w14:paraId="60814F06" w14:textId="77777777" w:rsidR="00172D32" w:rsidRPr="00533542" w:rsidRDefault="00172D32">
            <w:pPr>
              <w:pStyle w:val="TableText"/>
              <w:rPr>
                <w:rFonts w:ascii="Arial" w:hAnsi="Arial" w:cs="Arial"/>
                <w:b/>
                <w:i/>
                <w:sz w:val="18"/>
                <w:szCs w:val="18"/>
              </w:rPr>
            </w:pPr>
          </w:p>
        </w:tc>
      </w:tr>
      <w:tr w:rsidR="00172D32" w:rsidRPr="00BE2A81" w14:paraId="48A77202" w14:textId="77777777" w:rsidTr="00533542">
        <w:tc>
          <w:tcPr>
            <w:tcW w:w="4113" w:type="dxa"/>
          </w:tcPr>
          <w:p w14:paraId="2999BF24"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DSPM - Dataset Parameter field</w:t>
            </w:r>
          </w:p>
        </w:tc>
        <w:tc>
          <w:tcPr>
            <w:tcW w:w="1002" w:type="dxa"/>
          </w:tcPr>
          <w:p w14:paraId="0A469F60" w14:textId="77777777" w:rsidR="00172D32" w:rsidRPr="00533542" w:rsidRDefault="00172D32">
            <w:pPr>
              <w:pStyle w:val="TableText"/>
              <w:jc w:val="center"/>
              <w:rPr>
                <w:rFonts w:ascii="Arial" w:hAnsi="Arial" w:cs="Arial"/>
                <w:sz w:val="18"/>
                <w:szCs w:val="18"/>
              </w:rPr>
            </w:pPr>
            <w:r w:rsidRPr="00533542">
              <w:rPr>
                <w:rFonts w:ascii="Arial" w:hAnsi="Arial" w:cs="Arial"/>
                <w:b/>
                <w:sz w:val="18"/>
                <w:szCs w:val="18"/>
              </w:rPr>
              <w:sym w:font="Wingdings" w:char="F0FC"/>
            </w:r>
          </w:p>
        </w:tc>
        <w:tc>
          <w:tcPr>
            <w:tcW w:w="1003" w:type="dxa"/>
          </w:tcPr>
          <w:p w14:paraId="525CCA70" w14:textId="77777777" w:rsidR="00172D32" w:rsidRPr="00533542" w:rsidRDefault="00172D32">
            <w:pPr>
              <w:pStyle w:val="TableText"/>
              <w:rPr>
                <w:rFonts w:ascii="Arial" w:hAnsi="Arial" w:cs="Arial"/>
                <w:sz w:val="18"/>
                <w:szCs w:val="18"/>
              </w:rPr>
            </w:pPr>
          </w:p>
        </w:tc>
        <w:tc>
          <w:tcPr>
            <w:tcW w:w="1003" w:type="dxa"/>
          </w:tcPr>
          <w:p w14:paraId="4CCF1D1A" w14:textId="77777777" w:rsidR="00172D32" w:rsidRPr="00533542" w:rsidRDefault="00172D32">
            <w:pPr>
              <w:pStyle w:val="TableText"/>
              <w:jc w:val="center"/>
              <w:rPr>
                <w:rFonts w:ascii="Arial" w:hAnsi="Arial" w:cs="Arial"/>
                <w:sz w:val="18"/>
                <w:szCs w:val="18"/>
              </w:rPr>
            </w:pPr>
            <w:r w:rsidRPr="00533542">
              <w:rPr>
                <w:rFonts w:ascii="Arial" w:hAnsi="Arial" w:cs="Arial"/>
                <w:b/>
                <w:sz w:val="18"/>
                <w:szCs w:val="18"/>
              </w:rPr>
              <w:sym w:font="Wingdings" w:char="F0FC"/>
            </w:r>
          </w:p>
        </w:tc>
        <w:tc>
          <w:tcPr>
            <w:tcW w:w="1003" w:type="dxa"/>
          </w:tcPr>
          <w:p w14:paraId="409C564C" w14:textId="77777777" w:rsidR="00172D32" w:rsidRPr="00533542" w:rsidRDefault="00172D32">
            <w:pPr>
              <w:pStyle w:val="TableText"/>
              <w:rPr>
                <w:rFonts w:ascii="Arial" w:hAnsi="Arial" w:cs="Arial"/>
                <w:sz w:val="18"/>
                <w:szCs w:val="18"/>
              </w:rPr>
            </w:pPr>
          </w:p>
        </w:tc>
      </w:tr>
      <w:tr w:rsidR="00172D32" w:rsidRPr="00BE2A81" w14:paraId="0B03F305" w14:textId="77777777" w:rsidTr="00533542">
        <w:tc>
          <w:tcPr>
            <w:tcW w:w="4113" w:type="dxa"/>
          </w:tcPr>
          <w:p w14:paraId="5ACD8CBE"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DSPR - Dataset Projection field</w:t>
            </w:r>
          </w:p>
        </w:tc>
        <w:tc>
          <w:tcPr>
            <w:tcW w:w="1002" w:type="dxa"/>
          </w:tcPr>
          <w:p w14:paraId="1A9D42F2" w14:textId="77777777" w:rsidR="00172D32" w:rsidRPr="00533542" w:rsidRDefault="00172D32">
            <w:pPr>
              <w:pStyle w:val="TableText"/>
              <w:rPr>
                <w:rFonts w:ascii="Arial" w:hAnsi="Arial" w:cs="Arial"/>
                <w:sz w:val="18"/>
                <w:szCs w:val="18"/>
              </w:rPr>
            </w:pPr>
          </w:p>
        </w:tc>
        <w:tc>
          <w:tcPr>
            <w:tcW w:w="1003" w:type="dxa"/>
          </w:tcPr>
          <w:p w14:paraId="1E1E034D" w14:textId="77777777" w:rsidR="00172D32" w:rsidRPr="00533542" w:rsidRDefault="00172D32">
            <w:pPr>
              <w:pStyle w:val="TableText"/>
              <w:rPr>
                <w:rFonts w:ascii="Arial" w:hAnsi="Arial" w:cs="Arial"/>
                <w:sz w:val="18"/>
                <w:szCs w:val="18"/>
              </w:rPr>
            </w:pPr>
          </w:p>
        </w:tc>
        <w:tc>
          <w:tcPr>
            <w:tcW w:w="1003" w:type="dxa"/>
          </w:tcPr>
          <w:p w14:paraId="00715C18" w14:textId="77777777" w:rsidR="00172D32" w:rsidRPr="00533542" w:rsidRDefault="00172D32">
            <w:pPr>
              <w:pStyle w:val="TableText"/>
              <w:rPr>
                <w:rFonts w:ascii="Arial" w:hAnsi="Arial" w:cs="Arial"/>
                <w:sz w:val="18"/>
                <w:szCs w:val="18"/>
              </w:rPr>
            </w:pPr>
          </w:p>
        </w:tc>
        <w:tc>
          <w:tcPr>
            <w:tcW w:w="1003" w:type="dxa"/>
          </w:tcPr>
          <w:p w14:paraId="17E6C443" w14:textId="77777777" w:rsidR="00172D32" w:rsidRPr="00533542" w:rsidRDefault="00172D32">
            <w:pPr>
              <w:pStyle w:val="TableText"/>
              <w:rPr>
                <w:rFonts w:ascii="Arial" w:hAnsi="Arial" w:cs="Arial"/>
                <w:sz w:val="18"/>
                <w:szCs w:val="18"/>
              </w:rPr>
            </w:pPr>
          </w:p>
        </w:tc>
      </w:tr>
      <w:tr w:rsidR="00172D32" w:rsidRPr="00BE2A81" w14:paraId="04BE6153" w14:textId="77777777" w:rsidTr="00533542">
        <w:tc>
          <w:tcPr>
            <w:tcW w:w="4113" w:type="dxa"/>
          </w:tcPr>
          <w:p w14:paraId="318EBA08"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DSRC - Dataset Registration Control field</w:t>
            </w:r>
          </w:p>
        </w:tc>
        <w:tc>
          <w:tcPr>
            <w:tcW w:w="1002" w:type="dxa"/>
          </w:tcPr>
          <w:p w14:paraId="4B83915F" w14:textId="77777777" w:rsidR="00172D32" w:rsidRPr="00533542" w:rsidRDefault="00172D32">
            <w:pPr>
              <w:pStyle w:val="TableText"/>
              <w:rPr>
                <w:rFonts w:ascii="Arial" w:hAnsi="Arial" w:cs="Arial"/>
                <w:sz w:val="18"/>
                <w:szCs w:val="18"/>
              </w:rPr>
            </w:pPr>
          </w:p>
        </w:tc>
        <w:tc>
          <w:tcPr>
            <w:tcW w:w="1003" w:type="dxa"/>
          </w:tcPr>
          <w:p w14:paraId="116CBE25" w14:textId="77777777" w:rsidR="00172D32" w:rsidRPr="00533542" w:rsidRDefault="00172D32">
            <w:pPr>
              <w:pStyle w:val="TableText"/>
              <w:rPr>
                <w:rFonts w:ascii="Arial" w:hAnsi="Arial" w:cs="Arial"/>
                <w:sz w:val="18"/>
                <w:szCs w:val="18"/>
              </w:rPr>
            </w:pPr>
          </w:p>
        </w:tc>
        <w:tc>
          <w:tcPr>
            <w:tcW w:w="1003" w:type="dxa"/>
          </w:tcPr>
          <w:p w14:paraId="13C75E52" w14:textId="77777777" w:rsidR="00172D32" w:rsidRPr="00533542" w:rsidRDefault="00172D32">
            <w:pPr>
              <w:pStyle w:val="TableText"/>
              <w:rPr>
                <w:rFonts w:ascii="Arial" w:hAnsi="Arial" w:cs="Arial"/>
                <w:sz w:val="18"/>
                <w:szCs w:val="18"/>
              </w:rPr>
            </w:pPr>
          </w:p>
        </w:tc>
        <w:tc>
          <w:tcPr>
            <w:tcW w:w="1003" w:type="dxa"/>
          </w:tcPr>
          <w:p w14:paraId="627A3133" w14:textId="77777777" w:rsidR="00172D32" w:rsidRPr="00533542" w:rsidRDefault="00172D32">
            <w:pPr>
              <w:pStyle w:val="TableText"/>
              <w:rPr>
                <w:rFonts w:ascii="Arial" w:hAnsi="Arial" w:cs="Arial"/>
                <w:sz w:val="18"/>
                <w:szCs w:val="18"/>
              </w:rPr>
            </w:pPr>
          </w:p>
        </w:tc>
      </w:tr>
      <w:tr w:rsidR="00172D32" w:rsidRPr="00BE2A81" w14:paraId="2E3AB1AF" w14:textId="77777777" w:rsidTr="00533542">
        <w:tc>
          <w:tcPr>
            <w:tcW w:w="4113" w:type="dxa"/>
            <w:shd w:val="pct12" w:color="000000" w:fill="FFFFFF"/>
          </w:tcPr>
          <w:p w14:paraId="16A860EE" w14:textId="77777777" w:rsidR="00172D32" w:rsidRPr="00533542" w:rsidRDefault="00172D32">
            <w:pPr>
              <w:pStyle w:val="TableText"/>
              <w:jc w:val="left"/>
              <w:rPr>
                <w:rFonts w:ascii="Arial" w:hAnsi="Arial" w:cs="Arial"/>
                <w:b/>
                <w:i/>
                <w:sz w:val="18"/>
                <w:szCs w:val="18"/>
              </w:rPr>
            </w:pPr>
            <w:r w:rsidRPr="00533542">
              <w:rPr>
                <w:rFonts w:ascii="Arial" w:hAnsi="Arial" w:cs="Arial"/>
                <w:b/>
                <w:i/>
                <w:sz w:val="18"/>
                <w:szCs w:val="18"/>
              </w:rPr>
              <w:t>Dataset History Record</w:t>
            </w:r>
          </w:p>
        </w:tc>
        <w:tc>
          <w:tcPr>
            <w:tcW w:w="1002" w:type="dxa"/>
            <w:shd w:val="pct12" w:color="000000" w:fill="FFFFFF"/>
          </w:tcPr>
          <w:p w14:paraId="549B51A4" w14:textId="77777777" w:rsidR="00172D32" w:rsidRPr="00533542" w:rsidRDefault="00172D32">
            <w:pPr>
              <w:pStyle w:val="TableText"/>
              <w:rPr>
                <w:rFonts w:ascii="Arial" w:hAnsi="Arial" w:cs="Arial"/>
                <w:b/>
                <w:i/>
                <w:sz w:val="18"/>
                <w:szCs w:val="18"/>
              </w:rPr>
            </w:pPr>
          </w:p>
        </w:tc>
        <w:tc>
          <w:tcPr>
            <w:tcW w:w="1003" w:type="dxa"/>
            <w:shd w:val="pct12" w:color="000000" w:fill="FFFFFF"/>
          </w:tcPr>
          <w:p w14:paraId="6597EFD8" w14:textId="77777777" w:rsidR="00172D32" w:rsidRPr="00533542" w:rsidRDefault="00172D32">
            <w:pPr>
              <w:pStyle w:val="TableText"/>
              <w:rPr>
                <w:rFonts w:ascii="Arial" w:hAnsi="Arial" w:cs="Arial"/>
                <w:b/>
                <w:i/>
                <w:sz w:val="18"/>
                <w:szCs w:val="18"/>
              </w:rPr>
            </w:pPr>
          </w:p>
        </w:tc>
        <w:tc>
          <w:tcPr>
            <w:tcW w:w="1003" w:type="dxa"/>
            <w:shd w:val="pct12" w:color="000000" w:fill="FFFFFF"/>
          </w:tcPr>
          <w:p w14:paraId="10D9278F" w14:textId="77777777" w:rsidR="00172D32" w:rsidRPr="00533542" w:rsidRDefault="00172D32">
            <w:pPr>
              <w:pStyle w:val="TableText"/>
              <w:rPr>
                <w:rFonts w:ascii="Arial" w:hAnsi="Arial" w:cs="Arial"/>
                <w:b/>
                <w:i/>
                <w:sz w:val="18"/>
                <w:szCs w:val="18"/>
              </w:rPr>
            </w:pPr>
          </w:p>
        </w:tc>
        <w:tc>
          <w:tcPr>
            <w:tcW w:w="1003" w:type="dxa"/>
            <w:shd w:val="pct12" w:color="000000" w:fill="FFFFFF"/>
          </w:tcPr>
          <w:p w14:paraId="75CF569D" w14:textId="77777777" w:rsidR="00172D32" w:rsidRPr="00533542" w:rsidRDefault="00172D32">
            <w:pPr>
              <w:pStyle w:val="TableText"/>
              <w:rPr>
                <w:rFonts w:ascii="Arial" w:hAnsi="Arial" w:cs="Arial"/>
                <w:b/>
                <w:i/>
                <w:sz w:val="18"/>
                <w:szCs w:val="18"/>
              </w:rPr>
            </w:pPr>
          </w:p>
        </w:tc>
      </w:tr>
      <w:tr w:rsidR="00172D32" w:rsidRPr="00BE2A81" w14:paraId="076DE299" w14:textId="77777777" w:rsidTr="00533542">
        <w:tc>
          <w:tcPr>
            <w:tcW w:w="4113" w:type="dxa"/>
          </w:tcPr>
          <w:p w14:paraId="1CBF48BD"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DSHT - Dataset History field</w:t>
            </w:r>
          </w:p>
        </w:tc>
        <w:tc>
          <w:tcPr>
            <w:tcW w:w="1002" w:type="dxa"/>
          </w:tcPr>
          <w:p w14:paraId="71563D0B" w14:textId="77777777" w:rsidR="00172D32" w:rsidRPr="00533542" w:rsidRDefault="00172D32">
            <w:pPr>
              <w:pStyle w:val="TableText"/>
              <w:rPr>
                <w:rFonts w:ascii="Arial" w:hAnsi="Arial" w:cs="Arial"/>
                <w:sz w:val="18"/>
                <w:szCs w:val="18"/>
              </w:rPr>
            </w:pPr>
          </w:p>
        </w:tc>
        <w:tc>
          <w:tcPr>
            <w:tcW w:w="1003" w:type="dxa"/>
          </w:tcPr>
          <w:p w14:paraId="1470CCA7" w14:textId="77777777" w:rsidR="00172D32" w:rsidRPr="00533542" w:rsidRDefault="00172D32">
            <w:pPr>
              <w:pStyle w:val="TableText"/>
              <w:rPr>
                <w:rFonts w:ascii="Arial" w:hAnsi="Arial" w:cs="Arial"/>
                <w:sz w:val="18"/>
                <w:szCs w:val="18"/>
              </w:rPr>
            </w:pPr>
          </w:p>
        </w:tc>
        <w:tc>
          <w:tcPr>
            <w:tcW w:w="1003" w:type="dxa"/>
          </w:tcPr>
          <w:p w14:paraId="4667EDAC" w14:textId="77777777" w:rsidR="00172D32" w:rsidRPr="00533542" w:rsidRDefault="00172D32">
            <w:pPr>
              <w:pStyle w:val="TableText"/>
              <w:rPr>
                <w:rFonts w:ascii="Arial" w:hAnsi="Arial" w:cs="Arial"/>
                <w:sz w:val="18"/>
                <w:szCs w:val="18"/>
              </w:rPr>
            </w:pPr>
          </w:p>
        </w:tc>
        <w:tc>
          <w:tcPr>
            <w:tcW w:w="1003" w:type="dxa"/>
          </w:tcPr>
          <w:p w14:paraId="1C15B282" w14:textId="77777777" w:rsidR="00172D32" w:rsidRPr="00533542" w:rsidRDefault="00172D32">
            <w:pPr>
              <w:pStyle w:val="TableText"/>
              <w:rPr>
                <w:rFonts w:ascii="Arial" w:hAnsi="Arial" w:cs="Arial"/>
                <w:sz w:val="18"/>
                <w:szCs w:val="18"/>
              </w:rPr>
            </w:pPr>
          </w:p>
        </w:tc>
      </w:tr>
      <w:tr w:rsidR="00172D32" w:rsidRPr="00BE2A81" w14:paraId="21D68637" w14:textId="77777777" w:rsidTr="00533542">
        <w:tc>
          <w:tcPr>
            <w:tcW w:w="4113" w:type="dxa"/>
            <w:shd w:val="pct12" w:color="000000" w:fill="FFFFFF"/>
          </w:tcPr>
          <w:p w14:paraId="1D9AB1FE" w14:textId="77777777" w:rsidR="00172D32" w:rsidRPr="00533542" w:rsidRDefault="00172D32">
            <w:pPr>
              <w:pStyle w:val="TableText"/>
              <w:jc w:val="left"/>
              <w:rPr>
                <w:rFonts w:ascii="Arial" w:hAnsi="Arial" w:cs="Arial"/>
                <w:b/>
                <w:i/>
                <w:sz w:val="18"/>
                <w:szCs w:val="18"/>
              </w:rPr>
            </w:pPr>
            <w:r w:rsidRPr="00533542">
              <w:rPr>
                <w:rFonts w:ascii="Arial" w:hAnsi="Arial" w:cs="Arial"/>
                <w:b/>
                <w:i/>
                <w:sz w:val="18"/>
                <w:szCs w:val="18"/>
              </w:rPr>
              <w:t>Dataset Accuracy Record</w:t>
            </w:r>
          </w:p>
        </w:tc>
        <w:tc>
          <w:tcPr>
            <w:tcW w:w="1002" w:type="dxa"/>
            <w:shd w:val="pct12" w:color="000000" w:fill="FFFFFF"/>
          </w:tcPr>
          <w:p w14:paraId="52AB2FC5" w14:textId="77777777" w:rsidR="00172D32" w:rsidRPr="00533542" w:rsidRDefault="00172D32">
            <w:pPr>
              <w:pStyle w:val="TableText"/>
              <w:rPr>
                <w:rFonts w:ascii="Arial" w:hAnsi="Arial" w:cs="Arial"/>
                <w:b/>
                <w:i/>
                <w:sz w:val="18"/>
                <w:szCs w:val="18"/>
              </w:rPr>
            </w:pPr>
          </w:p>
        </w:tc>
        <w:tc>
          <w:tcPr>
            <w:tcW w:w="1003" w:type="dxa"/>
            <w:shd w:val="pct12" w:color="000000" w:fill="FFFFFF"/>
          </w:tcPr>
          <w:p w14:paraId="0C5471E2" w14:textId="77777777" w:rsidR="00172D32" w:rsidRPr="00533542" w:rsidRDefault="00172D32">
            <w:pPr>
              <w:pStyle w:val="TableText"/>
              <w:rPr>
                <w:rFonts w:ascii="Arial" w:hAnsi="Arial" w:cs="Arial"/>
                <w:b/>
                <w:i/>
                <w:sz w:val="18"/>
                <w:szCs w:val="18"/>
              </w:rPr>
            </w:pPr>
          </w:p>
        </w:tc>
        <w:tc>
          <w:tcPr>
            <w:tcW w:w="1003" w:type="dxa"/>
            <w:shd w:val="pct12" w:color="000000" w:fill="FFFFFF"/>
          </w:tcPr>
          <w:p w14:paraId="1EA1B25C" w14:textId="77777777" w:rsidR="00172D32" w:rsidRPr="00533542" w:rsidRDefault="00172D32">
            <w:pPr>
              <w:pStyle w:val="TableText"/>
              <w:rPr>
                <w:rFonts w:ascii="Arial" w:hAnsi="Arial" w:cs="Arial"/>
                <w:b/>
                <w:i/>
                <w:sz w:val="18"/>
                <w:szCs w:val="18"/>
              </w:rPr>
            </w:pPr>
          </w:p>
        </w:tc>
        <w:tc>
          <w:tcPr>
            <w:tcW w:w="1003" w:type="dxa"/>
            <w:shd w:val="pct12" w:color="000000" w:fill="FFFFFF"/>
          </w:tcPr>
          <w:p w14:paraId="3C44434C" w14:textId="77777777" w:rsidR="00172D32" w:rsidRPr="00533542" w:rsidRDefault="00172D32">
            <w:pPr>
              <w:pStyle w:val="TableText"/>
              <w:rPr>
                <w:rFonts w:ascii="Arial" w:hAnsi="Arial" w:cs="Arial"/>
                <w:b/>
                <w:i/>
                <w:sz w:val="18"/>
                <w:szCs w:val="18"/>
              </w:rPr>
            </w:pPr>
          </w:p>
        </w:tc>
      </w:tr>
      <w:tr w:rsidR="00172D32" w:rsidRPr="00BE2A81" w14:paraId="194D0DC9" w14:textId="77777777" w:rsidTr="00533542">
        <w:tc>
          <w:tcPr>
            <w:tcW w:w="4113" w:type="dxa"/>
          </w:tcPr>
          <w:p w14:paraId="3DE7AA06"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DSAC - Dataset Accuracy field</w:t>
            </w:r>
          </w:p>
        </w:tc>
        <w:tc>
          <w:tcPr>
            <w:tcW w:w="1002" w:type="dxa"/>
          </w:tcPr>
          <w:p w14:paraId="7B726AF0" w14:textId="77777777" w:rsidR="00172D32" w:rsidRPr="00533542" w:rsidRDefault="00172D32">
            <w:pPr>
              <w:pStyle w:val="TableText"/>
              <w:rPr>
                <w:rFonts w:ascii="Arial" w:hAnsi="Arial" w:cs="Arial"/>
                <w:sz w:val="18"/>
                <w:szCs w:val="18"/>
              </w:rPr>
            </w:pPr>
          </w:p>
        </w:tc>
        <w:tc>
          <w:tcPr>
            <w:tcW w:w="1003" w:type="dxa"/>
          </w:tcPr>
          <w:p w14:paraId="6F7D7351" w14:textId="77777777" w:rsidR="00172D32" w:rsidRPr="00533542" w:rsidRDefault="00172D32">
            <w:pPr>
              <w:pStyle w:val="TableText"/>
              <w:rPr>
                <w:rFonts w:ascii="Arial" w:hAnsi="Arial" w:cs="Arial"/>
                <w:sz w:val="18"/>
                <w:szCs w:val="18"/>
              </w:rPr>
            </w:pPr>
          </w:p>
        </w:tc>
        <w:tc>
          <w:tcPr>
            <w:tcW w:w="1003" w:type="dxa"/>
          </w:tcPr>
          <w:p w14:paraId="3ABDEDA0" w14:textId="77777777" w:rsidR="00172D32" w:rsidRPr="00533542" w:rsidRDefault="00172D32">
            <w:pPr>
              <w:pStyle w:val="TableText"/>
              <w:rPr>
                <w:rFonts w:ascii="Arial" w:hAnsi="Arial" w:cs="Arial"/>
                <w:sz w:val="18"/>
                <w:szCs w:val="18"/>
              </w:rPr>
            </w:pPr>
          </w:p>
        </w:tc>
        <w:tc>
          <w:tcPr>
            <w:tcW w:w="1003" w:type="dxa"/>
          </w:tcPr>
          <w:p w14:paraId="2351EF10" w14:textId="77777777" w:rsidR="00172D32" w:rsidRPr="00533542" w:rsidRDefault="00172D32">
            <w:pPr>
              <w:pStyle w:val="TableText"/>
              <w:rPr>
                <w:rFonts w:ascii="Arial" w:hAnsi="Arial" w:cs="Arial"/>
                <w:sz w:val="18"/>
                <w:szCs w:val="18"/>
              </w:rPr>
            </w:pPr>
          </w:p>
        </w:tc>
      </w:tr>
      <w:tr w:rsidR="00172D32" w:rsidRPr="00BE2A81" w14:paraId="47FFC097" w14:textId="77777777" w:rsidTr="00533542">
        <w:tc>
          <w:tcPr>
            <w:tcW w:w="4113" w:type="dxa"/>
            <w:shd w:val="pct12" w:color="000000" w:fill="FFFFFF"/>
          </w:tcPr>
          <w:p w14:paraId="3C168ABF" w14:textId="77777777" w:rsidR="00172D32" w:rsidRPr="00533542" w:rsidRDefault="00172D32">
            <w:pPr>
              <w:pStyle w:val="TableText"/>
              <w:jc w:val="left"/>
              <w:rPr>
                <w:rFonts w:ascii="Arial" w:hAnsi="Arial" w:cs="Arial"/>
                <w:b/>
                <w:i/>
                <w:sz w:val="18"/>
                <w:szCs w:val="18"/>
              </w:rPr>
            </w:pPr>
            <w:r w:rsidRPr="00533542">
              <w:rPr>
                <w:rFonts w:ascii="Arial" w:hAnsi="Arial" w:cs="Arial"/>
                <w:b/>
                <w:i/>
                <w:sz w:val="18"/>
                <w:szCs w:val="18"/>
              </w:rPr>
              <w:t>Catalogue Directory Record</w:t>
            </w:r>
          </w:p>
        </w:tc>
        <w:tc>
          <w:tcPr>
            <w:tcW w:w="1002" w:type="dxa"/>
            <w:shd w:val="pct12" w:color="000000" w:fill="FFFFFF"/>
          </w:tcPr>
          <w:p w14:paraId="47D59A1A" w14:textId="77777777" w:rsidR="00172D32" w:rsidRPr="00533542" w:rsidRDefault="00172D32">
            <w:pPr>
              <w:pStyle w:val="TableText"/>
              <w:jc w:val="center"/>
              <w:rPr>
                <w:rFonts w:ascii="Arial" w:hAnsi="Arial" w:cs="Arial"/>
                <w:b/>
                <w:i/>
                <w:sz w:val="18"/>
                <w:szCs w:val="18"/>
              </w:rPr>
            </w:pPr>
          </w:p>
        </w:tc>
        <w:tc>
          <w:tcPr>
            <w:tcW w:w="1003" w:type="dxa"/>
            <w:shd w:val="pct12" w:color="000000" w:fill="FFFFFF"/>
          </w:tcPr>
          <w:p w14:paraId="6885B3AE" w14:textId="77777777" w:rsidR="00172D32" w:rsidRPr="00533542" w:rsidRDefault="00172D32">
            <w:pPr>
              <w:pStyle w:val="TableText"/>
              <w:jc w:val="center"/>
              <w:rPr>
                <w:rFonts w:ascii="Arial" w:hAnsi="Arial" w:cs="Arial"/>
                <w:b/>
                <w:i/>
                <w:sz w:val="18"/>
                <w:szCs w:val="18"/>
              </w:rPr>
            </w:pPr>
          </w:p>
        </w:tc>
        <w:tc>
          <w:tcPr>
            <w:tcW w:w="1003" w:type="dxa"/>
            <w:shd w:val="pct12" w:color="000000" w:fill="FFFFFF"/>
          </w:tcPr>
          <w:p w14:paraId="6C4B0B0D" w14:textId="77777777" w:rsidR="00172D32" w:rsidRPr="00533542" w:rsidRDefault="00172D32">
            <w:pPr>
              <w:pStyle w:val="TableText"/>
              <w:jc w:val="center"/>
              <w:rPr>
                <w:rFonts w:ascii="Arial" w:hAnsi="Arial" w:cs="Arial"/>
                <w:b/>
                <w:i/>
                <w:sz w:val="18"/>
                <w:szCs w:val="18"/>
              </w:rPr>
            </w:pPr>
          </w:p>
        </w:tc>
        <w:tc>
          <w:tcPr>
            <w:tcW w:w="1003" w:type="dxa"/>
            <w:shd w:val="pct12" w:color="000000" w:fill="FFFFFF"/>
          </w:tcPr>
          <w:p w14:paraId="15F3E0B2" w14:textId="77777777" w:rsidR="00172D32" w:rsidRPr="00533542" w:rsidRDefault="00172D32">
            <w:pPr>
              <w:pStyle w:val="TableText"/>
              <w:jc w:val="center"/>
              <w:rPr>
                <w:rFonts w:ascii="Arial" w:hAnsi="Arial" w:cs="Arial"/>
                <w:b/>
                <w:i/>
                <w:sz w:val="18"/>
                <w:szCs w:val="18"/>
              </w:rPr>
            </w:pPr>
          </w:p>
        </w:tc>
      </w:tr>
      <w:tr w:rsidR="00172D32" w:rsidRPr="00BE2A81" w14:paraId="651A8CB0" w14:textId="77777777" w:rsidTr="00533542">
        <w:tc>
          <w:tcPr>
            <w:tcW w:w="4113" w:type="dxa"/>
          </w:tcPr>
          <w:p w14:paraId="398C35FA"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 xml:space="preserve">CATD - Catalogue directory field </w:t>
            </w:r>
          </w:p>
        </w:tc>
        <w:tc>
          <w:tcPr>
            <w:tcW w:w="1002" w:type="dxa"/>
          </w:tcPr>
          <w:p w14:paraId="52FF787C"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2DBDFD85"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6CB3B44D"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4518D7C5"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56ACA217" w14:textId="77777777" w:rsidTr="00533542">
        <w:tc>
          <w:tcPr>
            <w:tcW w:w="4113" w:type="dxa"/>
            <w:shd w:val="pct12" w:color="000000" w:fill="FFFFFF"/>
          </w:tcPr>
          <w:p w14:paraId="469419E6" w14:textId="77777777" w:rsidR="00172D32" w:rsidRPr="00533542" w:rsidRDefault="00172D32">
            <w:pPr>
              <w:pStyle w:val="TableText"/>
              <w:keepNext/>
              <w:jc w:val="left"/>
              <w:rPr>
                <w:rFonts w:ascii="Arial" w:hAnsi="Arial" w:cs="Arial"/>
                <w:b/>
                <w:i/>
                <w:sz w:val="18"/>
                <w:szCs w:val="18"/>
              </w:rPr>
            </w:pPr>
            <w:r w:rsidRPr="00533542">
              <w:rPr>
                <w:rFonts w:ascii="Arial" w:hAnsi="Arial" w:cs="Arial"/>
                <w:b/>
                <w:i/>
                <w:sz w:val="18"/>
                <w:szCs w:val="18"/>
              </w:rPr>
              <w:t>Catalogue Cross Reference Record</w:t>
            </w:r>
          </w:p>
        </w:tc>
        <w:tc>
          <w:tcPr>
            <w:tcW w:w="1002" w:type="dxa"/>
            <w:shd w:val="pct12" w:color="000000" w:fill="FFFFFF"/>
          </w:tcPr>
          <w:p w14:paraId="3AB25DDA" w14:textId="77777777" w:rsidR="00172D32" w:rsidRPr="00533542" w:rsidRDefault="00172D32">
            <w:pPr>
              <w:pStyle w:val="TableText"/>
              <w:keepNext/>
              <w:rPr>
                <w:rFonts w:ascii="Arial" w:hAnsi="Arial" w:cs="Arial"/>
                <w:b/>
                <w:i/>
                <w:sz w:val="18"/>
                <w:szCs w:val="18"/>
              </w:rPr>
            </w:pPr>
          </w:p>
        </w:tc>
        <w:tc>
          <w:tcPr>
            <w:tcW w:w="1003" w:type="dxa"/>
            <w:shd w:val="pct12" w:color="000000" w:fill="FFFFFF"/>
          </w:tcPr>
          <w:p w14:paraId="67C7511B" w14:textId="77777777" w:rsidR="00172D32" w:rsidRPr="00533542" w:rsidRDefault="00172D32">
            <w:pPr>
              <w:pStyle w:val="TableText"/>
              <w:keepNext/>
              <w:rPr>
                <w:rFonts w:ascii="Arial" w:hAnsi="Arial" w:cs="Arial"/>
                <w:b/>
                <w:i/>
                <w:sz w:val="18"/>
                <w:szCs w:val="18"/>
              </w:rPr>
            </w:pPr>
          </w:p>
        </w:tc>
        <w:tc>
          <w:tcPr>
            <w:tcW w:w="1003" w:type="dxa"/>
            <w:shd w:val="pct12" w:color="000000" w:fill="FFFFFF"/>
          </w:tcPr>
          <w:p w14:paraId="647F5BA3" w14:textId="77777777" w:rsidR="00172D32" w:rsidRPr="00533542" w:rsidRDefault="00172D32">
            <w:pPr>
              <w:pStyle w:val="TableText"/>
              <w:keepNext/>
              <w:rPr>
                <w:rFonts w:ascii="Arial" w:hAnsi="Arial" w:cs="Arial"/>
                <w:b/>
                <w:i/>
                <w:sz w:val="18"/>
                <w:szCs w:val="18"/>
              </w:rPr>
            </w:pPr>
          </w:p>
        </w:tc>
        <w:tc>
          <w:tcPr>
            <w:tcW w:w="1003" w:type="dxa"/>
            <w:shd w:val="pct12" w:color="000000" w:fill="FFFFFF"/>
          </w:tcPr>
          <w:p w14:paraId="04EB6C76" w14:textId="77777777" w:rsidR="00172D32" w:rsidRPr="00533542" w:rsidRDefault="00172D32">
            <w:pPr>
              <w:pStyle w:val="TableText"/>
              <w:keepNext/>
              <w:rPr>
                <w:rFonts w:ascii="Arial" w:hAnsi="Arial" w:cs="Arial"/>
                <w:b/>
                <w:i/>
                <w:sz w:val="18"/>
                <w:szCs w:val="18"/>
              </w:rPr>
            </w:pPr>
          </w:p>
        </w:tc>
      </w:tr>
      <w:tr w:rsidR="00172D32" w:rsidRPr="00BE2A81" w14:paraId="511B8690" w14:textId="77777777" w:rsidTr="00533542">
        <w:tc>
          <w:tcPr>
            <w:tcW w:w="4113" w:type="dxa"/>
          </w:tcPr>
          <w:p w14:paraId="37D3212D" w14:textId="77777777" w:rsidR="00172D32" w:rsidRPr="00533542" w:rsidRDefault="00172D32">
            <w:pPr>
              <w:pStyle w:val="TableText"/>
              <w:keepNext/>
              <w:jc w:val="left"/>
              <w:rPr>
                <w:rFonts w:ascii="Arial" w:hAnsi="Arial" w:cs="Arial"/>
                <w:sz w:val="18"/>
                <w:szCs w:val="18"/>
              </w:rPr>
            </w:pPr>
            <w:r w:rsidRPr="00533542">
              <w:rPr>
                <w:rFonts w:ascii="Arial" w:hAnsi="Arial" w:cs="Arial"/>
                <w:sz w:val="18"/>
                <w:szCs w:val="18"/>
              </w:rPr>
              <w:t>CATX - Catalogue Cross Reference field</w:t>
            </w:r>
          </w:p>
        </w:tc>
        <w:tc>
          <w:tcPr>
            <w:tcW w:w="1002" w:type="dxa"/>
          </w:tcPr>
          <w:p w14:paraId="39AC8680" w14:textId="77777777" w:rsidR="00172D32" w:rsidRPr="00533542" w:rsidRDefault="00172D32">
            <w:pPr>
              <w:pStyle w:val="TableText"/>
              <w:keepNext/>
              <w:rPr>
                <w:rFonts w:ascii="Arial" w:hAnsi="Arial" w:cs="Arial"/>
                <w:sz w:val="18"/>
                <w:szCs w:val="18"/>
              </w:rPr>
            </w:pPr>
          </w:p>
        </w:tc>
        <w:tc>
          <w:tcPr>
            <w:tcW w:w="1003" w:type="dxa"/>
          </w:tcPr>
          <w:p w14:paraId="2AB0BD75" w14:textId="77777777" w:rsidR="00172D32" w:rsidRPr="00533542" w:rsidRDefault="00172D32">
            <w:pPr>
              <w:pStyle w:val="TableText"/>
              <w:keepNext/>
              <w:rPr>
                <w:rFonts w:ascii="Arial" w:hAnsi="Arial" w:cs="Arial"/>
                <w:sz w:val="18"/>
                <w:szCs w:val="18"/>
              </w:rPr>
            </w:pPr>
          </w:p>
        </w:tc>
        <w:tc>
          <w:tcPr>
            <w:tcW w:w="1003" w:type="dxa"/>
          </w:tcPr>
          <w:p w14:paraId="59610CFD" w14:textId="77777777" w:rsidR="00172D32" w:rsidRPr="00533542" w:rsidRDefault="00172D32">
            <w:pPr>
              <w:pStyle w:val="TableText"/>
              <w:keepNext/>
              <w:rPr>
                <w:rFonts w:ascii="Arial" w:hAnsi="Arial" w:cs="Arial"/>
                <w:sz w:val="18"/>
                <w:szCs w:val="18"/>
              </w:rPr>
            </w:pPr>
          </w:p>
        </w:tc>
        <w:tc>
          <w:tcPr>
            <w:tcW w:w="1003" w:type="dxa"/>
          </w:tcPr>
          <w:p w14:paraId="7B3C3DCB" w14:textId="77777777" w:rsidR="00172D32" w:rsidRPr="00533542" w:rsidRDefault="00172D32">
            <w:pPr>
              <w:pStyle w:val="TableText"/>
              <w:keepNext/>
              <w:rPr>
                <w:rFonts w:ascii="Arial" w:hAnsi="Arial" w:cs="Arial"/>
                <w:sz w:val="18"/>
                <w:szCs w:val="18"/>
              </w:rPr>
            </w:pPr>
          </w:p>
        </w:tc>
      </w:tr>
      <w:tr w:rsidR="00172D32" w:rsidRPr="00BE2A81" w14:paraId="7F9F2939" w14:textId="77777777" w:rsidTr="00533542">
        <w:tc>
          <w:tcPr>
            <w:tcW w:w="4113" w:type="dxa"/>
            <w:shd w:val="pct12" w:color="000000" w:fill="FFFFFF"/>
          </w:tcPr>
          <w:p w14:paraId="280618DB" w14:textId="77777777" w:rsidR="00172D32" w:rsidRPr="00533542" w:rsidRDefault="00172D32">
            <w:pPr>
              <w:pStyle w:val="TableText"/>
              <w:jc w:val="left"/>
              <w:rPr>
                <w:rFonts w:ascii="Arial" w:hAnsi="Arial" w:cs="Arial"/>
                <w:b/>
                <w:i/>
                <w:sz w:val="18"/>
                <w:szCs w:val="18"/>
              </w:rPr>
            </w:pPr>
            <w:r w:rsidRPr="00533542">
              <w:rPr>
                <w:rFonts w:ascii="Arial" w:hAnsi="Arial" w:cs="Arial"/>
                <w:b/>
                <w:i/>
                <w:sz w:val="18"/>
                <w:szCs w:val="18"/>
              </w:rPr>
              <w:t>Data Dictionary Definition Record</w:t>
            </w:r>
          </w:p>
        </w:tc>
        <w:tc>
          <w:tcPr>
            <w:tcW w:w="1002" w:type="dxa"/>
            <w:shd w:val="pct12" w:color="000000" w:fill="FFFFFF"/>
          </w:tcPr>
          <w:p w14:paraId="0CF45B89"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15683F4F"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5B517770"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5F5FF74D" w14:textId="77777777" w:rsidR="00172D32" w:rsidRPr="00533542" w:rsidRDefault="00172D32">
            <w:pPr>
              <w:pStyle w:val="TableText"/>
              <w:jc w:val="left"/>
              <w:rPr>
                <w:rFonts w:ascii="Arial" w:hAnsi="Arial" w:cs="Arial"/>
                <w:b/>
                <w:i/>
                <w:sz w:val="18"/>
                <w:szCs w:val="18"/>
              </w:rPr>
            </w:pPr>
          </w:p>
        </w:tc>
      </w:tr>
      <w:tr w:rsidR="00172D32" w:rsidRPr="00BE2A81" w14:paraId="085B3766" w14:textId="77777777" w:rsidTr="00533542">
        <w:tc>
          <w:tcPr>
            <w:tcW w:w="4113" w:type="dxa"/>
          </w:tcPr>
          <w:p w14:paraId="17FD7143"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DDDF - Data Dictionary Definition field</w:t>
            </w:r>
          </w:p>
        </w:tc>
        <w:tc>
          <w:tcPr>
            <w:tcW w:w="1002" w:type="dxa"/>
          </w:tcPr>
          <w:p w14:paraId="70EECD10" w14:textId="77777777" w:rsidR="00172D32" w:rsidRPr="00533542" w:rsidRDefault="00172D32">
            <w:pPr>
              <w:pStyle w:val="TableText"/>
              <w:rPr>
                <w:rFonts w:ascii="Arial" w:hAnsi="Arial" w:cs="Arial"/>
                <w:sz w:val="18"/>
                <w:szCs w:val="18"/>
              </w:rPr>
            </w:pPr>
          </w:p>
        </w:tc>
        <w:tc>
          <w:tcPr>
            <w:tcW w:w="1003" w:type="dxa"/>
          </w:tcPr>
          <w:p w14:paraId="143DC1B9" w14:textId="77777777" w:rsidR="00172D32" w:rsidRPr="00533542" w:rsidRDefault="00172D32">
            <w:pPr>
              <w:pStyle w:val="TableText"/>
              <w:rPr>
                <w:rFonts w:ascii="Arial" w:hAnsi="Arial" w:cs="Arial"/>
                <w:sz w:val="18"/>
                <w:szCs w:val="18"/>
              </w:rPr>
            </w:pPr>
          </w:p>
        </w:tc>
        <w:tc>
          <w:tcPr>
            <w:tcW w:w="1003" w:type="dxa"/>
          </w:tcPr>
          <w:p w14:paraId="203D80B2" w14:textId="77777777" w:rsidR="00172D32" w:rsidRPr="00533542" w:rsidRDefault="00172D32">
            <w:pPr>
              <w:pStyle w:val="TableText"/>
              <w:rPr>
                <w:rFonts w:ascii="Arial" w:hAnsi="Arial" w:cs="Arial"/>
                <w:sz w:val="18"/>
                <w:szCs w:val="18"/>
              </w:rPr>
            </w:pPr>
          </w:p>
        </w:tc>
        <w:tc>
          <w:tcPr>
            <w:tcW w:w="1003" w:type="dxa"/>
          </w:tcPr>
          <w:p w14:paraId="727EDFC3" w14:textId="77777777" w:rsidR="00172D32" w:rsidRPr="00533542" w:rsidRDefault="00172D32">
            <w:pPr>
              <w:pStyle w:val="TableText"/>
              <w:rPr>
                <w:rFonts w:ascii="Arial" w:hAnsi="Arial" w:cs="Arial"/>
                <w:sz w:val="18"/>
                <w:szCs w:val="18"/>
              </w:rPr>
            </w:pPr>
          </w:p>
        </w:tc>
      </w:tr>
      <w:tr w:rsidR="00172D32" w:rsidRPr="00BE2A81" w14:paraId="0C9B8EA7" w14:textId="77777777" w:rsidTr="00533542">
        <w:tc>
          <w:tcPr>
            <w:tcW w:w="4113" w:type="dxa"/>
          </w:tcPr>
          <w:p w14:paraId="2E690BC3"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DDDR - Data Dictionary Definition Reference field</w:t>
            </w:r>
          </w:p>
        </w:tc>
        <w:tc>
          <w:tcPr>
            <w:tcW w:w="1002" w:type="dxa"/>
          </w:tcPr>
          <w:p w14:paraId="0EF50B2A" w14:textId="77777777" w:rsidR="00172D32" w:rsidRPr="00533542" w:rsidRDefault="00172D32">
            <w:pPr>
              <w:pStyle w:val="TableText"/>
              <w:rPr>
                <w:rFonts w:ascii="Arial" w:hAnsi="Arial" w:cs="Arial"/>
                <w:sz w:val="18"/>
                <w:szCs w:val="18"/>
              </w:rPr>
            </w:pPr>
          </w:p>
        </w:tc>
        <w:tc>
          <w:tcPr>
            <w:tcW w:w="1003" w:type="dxa"/>
          </w:tcPr>
          <w:p w14:paraId="69B9FD22" w14:textId="77777777" w:rsidR="00172D32" w:rsidRPr="00533542" w:rsidRDefault="00172D32">
            <w:pPr>
              <w:pStyle w:val="TableText"/>
              <w:rPr>
                <w:rFonts w:ascii="Arial" w:hAnsi="Arial" w:cs="Arial"/>
                <w:sz w:val="18"/>
                <w:szCs w:val="18"/>
              </w:rPr>
            </w:pPr>
          </w:p>
        </w:tc>
        <w:tc>
          <w:tcPr>
            <w:tcW w:w="1003" w:type="dxa"/>
          </w:tcPr>
          <w:p w14:paraId="1F30E801" w14:textId="77777777" w:rsidR="00172D32" w:rsidRPr="00533542" w:rsidRDefault="00172D32">
            <w:pPr>
              <w:pStyle w:val="TableText"/>
              <w:rPr>
                <w:rFonts w:ascii="Arial" w:hAnsi="Arial" w:cs="Arial"/>
                <w:sz w:val="18"/>
                <w:szCs w:val="18"/>
              </w:rPr>
            </w:pPr>
          </w:p>
        </w:tc>
        <w:tc>
          <w:tcPr>
            <w:tcW w:w="1003" w:type="dxa"/>
          </w:tcPr>
          <w:p w14:paraId="3241425C" w14:textId="77777777" w:rsidR="00172D32" w:rsidRPr="00533542" w:rsidRDefault="00172D32">
            <w:pPr>
              <w:pStyle w:val="TableText"/>
              <w:rPr>
                <w:rFonts w:ascii="Arial" w:hAnsi="Arial" w:cs="Arial"/>
                <w:sz w:val="18"/>
                <w:szCs w:val="18"/>
              </w:rPr>
            </w:pPr>
          </w:p>
        </w:tc>
      </w:tr>
      <w:tr w:rsidR="00172D32" w:rsidRPr="00BE2A81" w14:paraId="2DCC75AC" w14:textId="77777777" w:rsidTr="00533542">
        <w:tc>
          <w:tcPr>
            <w:tcW w:w="4113" w:type="dxa"/>
            <w:shd w:val="pct12" w:color="000000" w:fill="FFFFFF"/>
          </w:tcPr>
          <w:p w14:paraId="46BC5E3B" w14:textId="77777777" w:rsidR="00172D32" w:rsidRPr="00533542" w:rsidRDefault="00172D32">
            <w:pPr>
              <w:pStyle w:val="TableText"/>
              <w:jc w:val="left"/>
              <w:rPr>
                <w:rFonts w:ascii="Arial" w:hAnsi="Arial" w:cs="Arial"/>
                <w:b/>
                <w:i/>
                <w:sz w:val="18"/>
                <w:szCs w:val="18"/>
              </w:rPr>
            </w:pPr>
            <w:r w:rsidRPr="00533542">
              <w:rPr>
                <w:rFonts w:ascii="Arial" w:hAnsi="Arial" w:cs="Arial"/>
                <w:b/>
                <w:i/>
                <w:sz w:val="18"/>
                <w:szCs w:val="18"/>
              </w:rPr>
              <w:t>Data Dictionary Domain Record</w:t>
            </w:r>
          </w:p>
        </w:tc>
        <w:tc>
          <w:tcPr>
            <w:tcW w:w="1002" w:type="dxa"/>
            <w:shd w:val="pct12" w:color="000000" w:fill="FFFFFF"/>
          </w:tcPr>
          <w:p w14:paraId="4377D4CD"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672B8E5E"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0D019A72"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118EC947" w14:textId="77777777" w:rsidR="00172D32" w:rsidRPr="00533542" w:rsidRDefault="00172D32">
            <w:pPr>
              <w:pStyle w:val="TableText"/>
              <w:jc w:val="left"/>
              <w:rPr>
                <w:rFonts w:ascii="Arial" w:hAnsi="Arial" w:cs="Arial"/>
                <w:b/>
                <w:i/>
                <w:sz w:val="18"/>
                <w:szCs w:val="18"/>
              </w:rPr>
            </w:pPr>
          </w:p>
        </w:tc>
      </w:tr>
      <w:tr w:rsidR="00172D32" w:rsidRPr="00BE2A81" w14:paraId="18138F59" w14:textId="77777777" w:rsidTr="00533542">
        <w:tc>
          <w:tcPr>
            <w:tcW w:w="4113" w:type="dxa"/>
          </w:tcPr>
          <w:p w14:paraId="17CB08E6"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DDDI - Data Dictionary Domain Identifier</w:t>
            </w:r>
          </w:p>
        </w:tc>
        <w:tc>
          <w:tcPr>
            <w:tcW w:w="1002" w:type="dxa"/>
          </w:tcPr>
          <w:p w14:paraId="632128FC" w14:textId="77777777" w:rsidR="00172D32" w:rsidRPr="00533542" w:rsidRDefault="00172D32">
            <w:pPr>
              <w:pStyle w:val="TableText"/>
              <w:rPr>
                <w:rFonts w:ascii="Arial" w:hAnsi="Arial" w:cs="Arial"/>
                <w:sz w:val="18"/>
                <w:szCs w:val="18"/>
              </w:rPr>
            </w:pPr>
          </w:p>
        </w:tc>
        <w:tc>
          <w:tcPr>
            <w:tcW w:w="1003" w:type="dxa"/>
          </w:tcPr>
          <w:p w14:paraId="0A2E25B0" w14:textId="77777777" w:rsidR="00172D32" w:rsidRPr="00533542" w:rsidRDefault="00172D32">
            <w:pPr>
              <w:pStyle w:val="TableText"/>
              <w:rPr>
                <w:rFonts w:ascii="Arial" w:hAnsi="Arial" w:cs="Arial"/>
                <w:sz w:val="18"/>
                <w:szCs w:val="18"/>
              </w:rPr>
            </w:pPr>
          </w:p>
        </w:tc>
        <w:tc>
          <w:tcPr>
            <w:tcW w:w="1003" w:type="dxa"/>
          </w:tcPr>
          <w:p w14:paraId="2768981F" w14:textId="77777777" w:rsidR="00172D32" w:rsidRPr="00533542" w:rsidRDefault="00172D32">
            <w:pPr>
              <w:pStyle w:val="TableText"/>
              <w:rPr>
                <w:rFonts w:ascii="Arial" w:hAnsi="Arial" w:cs="Arial"/>
                <w:sz w:val="18"/>
                <w:szCs w:val="18"/>
              </w:rPr>
            </w:pPr>
          </w:p>
        </w:tc>
        <w:tc>
          <w:tcPr>
            <w:tcW w:w="1003" w:type="dxa"/>
          </w:tcPr>
          <w:p w14:paraId="72A0A62A" w14:textId="77777777" w:rsidR="00172D32" w:rsidRPr="00533542" w:rsidRDefault="00172D32">
            <w:pPr>
              <w:pStyle w:val="TableText"/>
              <w:rPr>
                <w:rFonts w:ascii="Arial" w:hAnsi="Arial" w:cs="Arial"/>
                <w:sz w:val="18"/>
                <w:szCs w:val="18"/>
              </w:rPr>
            </w:pPr>
          </w:p>
        </w:tc>
      </w:tr>
      <w:tr w:rsidR="00172D32" w:rsidRPr="00BE2A81" w14:paraId="4CC98FEB" w14:textId="77777777" w:rsidTr="00533542">
        <w:tc>
          <w:tcPr>
            <w:tcW w:w="4113" w:type="dxa"/>
          </w:tcPr>
          <w:p w14:paraId="416F0700"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DDOM - Data Dictionary Domain field</w:t>
            </w:r>
          </w:p>
        </w:tc>
        <w:tc>
          <w:tcPr>
            <w:tcW w:w="1002" w:type="dxa"/>
          </w:tcPr>
          <w:p w14:paraId="5B6C5148" w14:textId="77777777" w:rsidR="00172D32" w:rsidRPr="00533542" w:rsidRDefault="00172D32">
            <w:pPr>
              <w:pStyle w:val="TableText"/>
              <w:rPr>
                <w:rFonts w:ascii="Arial" w:hAnsi="Arial" w:cs="Arial"/>
                <w:sz w:val="18"/>
                <w:szCs w:val="18"/>
              </w:rPr>
            </w:pPr>
          </w:p>
        </w:tc>
        <w:tc>
          <w:tcPr>
            <w:tcW w:w="1003" w:type="dxa"/>
          </w:tcPr>
          <w:p w14:paraId="65771F88" w14:textId="77777777" w:rsidR="00172D32" w:rsidRPr="00533542" w:rsidRDefault="00172D32">
            <w:pPr>
              <w:pStyle w:val="TableText"/>
              <w:rPr>
                <w:rFonts w:ascii="Arial" w:hAnsi="Arial" w:cs="Arial"/>
                <w:sz w:val="18"/>
                <w:szCs w:val="18"/>
              </w:rPr>
            </w:pPr>
          </w:p>
        </w:tc>
        <w:tc>
          <w:tcPr>
            <w:tcW w:w="1003" w:type="dxa"/>
          </w:tcPr>
          <w:p w14:paraId="26017F39" w14:textId="77777777" w:rsidR="00172D32" w:rsidRPr="00533542" w:rsidRDefault="00172D32">
            <w:pPr>
              <w:pStyle w:val="TableText"/>
              <w:rPr>
                <w:rFonts w:ascii="Arial" w:hAnsi="Arial" w:cs="Arial"/>
                <w:sz w:val="18"/>
                <w:szCs w:val="18"/>
              </w:rPr>
            </w:pPr>
          </w:p>
        </w:tc>
        <w:tc>
          <w:tcPr>
            <w:tcW w:w="1003" w:type="dxa"/>
          </w:tcPr>
          <w:p w14:paraId="227A66E1" w14:textId="77777777" w:rsidR="00172D32" w:rsidRPr="00533542" w:rsidRDefault="00172D32">
            <w:pPr>
              <w:pStyle w:val="TableText"/>
              <w:rPr>
                <w:rFonts w:ascii="Arial" w:hAnsi="Arial" w:cs="Arial"/>
                <w:sz w:val="18"/>
                <w:szCs w:val="18"/>
              </w:rPr>
            </w:pPr>
          </w:p>
        </w:tc>
      </w:tr>
      <w:tr w:rsidR="00172D32" w:rsidRPr="00BE2A81" w14:paraId="591EFD6A" w14:textId="77777777" w:rsidTr="00533542">
        <w:tc>
          <w:tcPr>
            <w:tcW w:w="4113" w:type="dxa"/>
          </w:tcPr>
          <w:p w14:paraId="6BA2FD77"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DDRF - Data Dictionary Domain Reference field</w:t>
            </w:r>
          </w:p>
        </w:tc>
        <w:tc>
          <w:tcPr>
            <w:tcW w:w="1002" w:type="dxa"/>
          </w:tcPr>
          <w:p w14:paraId="66E2A8ED" w14:textId="77777777" w:rsidR="00172D32" w:rsidRPr="00533542" w:rsidRDefault="00172D32">
            <w:pPr>
              <w:pStyle w:val="TableText"/>
              <w:rPr>
                <w:rFonts w:ascii="Arial" w:hAnsi="Arial" w:cs="Arial"/>
                <w:sz w:val="18"/>
                <w:szCs w:val="18"/>
              </w:rPr>
            </w:pPr>
          </w:p>
        </w:tc>
        <w:tc>
          <w:tcPr>
            <w:tcW w:w="1003" w:type="dxa"/>
          </w:tcPr>
          <w:p w14:paraId="20777F1D" w14:textId="77777777" w:rsidR="00172D32" w:rsidRPr="00533542" w:rsidRDefault="00172D32">
            <w:pPr>
              <w:pStyle w:val="TableText"/>
              <w:rPr>
                <w:rFonts w:ascii="Arial" w:hAnsi="Arial" w:cs="Arial"/>
                <w:sz w:val="18"/>
                <w:szCs w:val="18"/>
              </w:rPr>
            </w:pPr>
          </w:p>
        </w:tc>
        <w:tc>
          <w:tcPr>
            <w:tcW w:w="1003" w:type="dxa"/>
          </w:tcPr>
          <w:p w14:paraId="23544E68" w14:textId="77777777" w:rsidR="00172D32" w:rsidRPr="00533542" w:rsidRDefault="00172D32">
            <w:pPr>
              <w:pStyle w:val="TableText"/>
              <w:rPr>
                <w:rFonts w:ascii="Arial" w:hAnsi="Arial" w:cs="Arial"/>
                <w:sz w:val="18"/>
                <w:szCs w:val="18"/>
              </w:rPr>
            </w:pPr>
          </w:p>
        </w:tc>
        <w:tc>
          <w:tcPr>
            <w:tcW w:w="1003" w:type="dxa"/>
          </w:tcPr>
          <w:p w14:paraId="7450C192" w14:textId="77777777" w:rsidR="00172D32" w:rsidRPr="00533542" w:rsidRDefault="00172D32">
            <w:pPr>
              <w:pStyle w:val="TableText"/>
              <w:rPr>
                <w:rFonts w:ascii="Arial" w:hAnsi="Arial" w:cs="Arial"/>
                <w:sz w:val="18"/>
                <w:szCs w:val="18"/>
              </w:rPr>
            </w:pPr>
          </w:p>
        </w:tc>
      </w:tr>
      <w:tr w:rsidR="00172D32" w:rsidRPr="00BE2A81" w14:paraId="42BDFA9A" w14:textId="77777777" w:rsidTr="00533542">
        <w:tc>
          <w:tcPr>
            <w:tcW w:w="4113" w:type="dxa"/>
            <w:shd w:val="pct12" w:color="000000" w:fill="FFFFFF"/>
          </w:tcPr>
          <w:p w14:paraId="14ECC39F" w14:textId="77777777" w:rsidR="00172D32" w:rsidRPr="00533542" w:rsidRDefault="00172D32">
            <w:pPr>
              <w:pStyle w:val="TableText"/>
              <w:jc w:val="left"/>
              <w:rPr>
                <w:rFonts w:ascii="Arial" w:hAnsi="Arial" w:cs="Arial"/>
                <w:b/>
                <w:i/>
                <w:sz w:val="18"/>
                <w:szCs w:val="18"/>
              </w:rPr>
            </w:pPr>
            <w:r w:rsidRPr="00533542">
              <w:rPr>
                <w:rFonts w:ascii="Arial" w:hAnsi="Arial" w:cs="Arial"/>
                <w:b/>
                <w:i/>
                <w:sz w:val="18"/>
                <w:szCs w:val="18"/>
              </w:rPr>
              <w:t>Data Dictionary Schema Record</w:t>
            </w:r>
          </w:p>
        </w:tc>
        <w:tc>
          <w:tcPr>
            <w:tcW w:w="1002" w:type="dxa"/>
            <w:shd w:val="pct12" w:color="000000" w:fill="FFFFFF"/>
          </w:tcPr>
          <w:p w14:paraId="5A1964C1"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1B3B3095"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48C39041"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1181FC6F" w14:textId="77777777" w:rsidR="00172D32" w:rsidRPr="00533542" w:rsidRDefault="00172D32">
            <w:pPr>
              <w:pStyle w:val="TableText"/>
              <w:jc w:val="left"/>
              <w:rPr>
                <w:rFonts w:ascii="Arial" w:hAnsi="Arial" w:cs="Arial"/>
                <w:b/>
                <w:i/>
                <w:sz w:val="18"/>
                <w:szCs w:val="18"/>
              </w:rPr>
            </w:pPr>
          </w:p>
        </w:tc>
      </w:tr>
      <w:tr w:rsidR="00172D32" w:rsidRPr="00BE2A81" w14:paraId="3573623A" w14:textId="77777777" w:rsidTr="00533542">
        <w:tc>
          <w:tcPr>
            <w:tcW w:w="4113" w:type="dxa"/>
          </w:tcPr>
          <w:p w14:paraId="0D43BC57"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DDSI - Data Dictionary Schema Identifier field</w:t>
            </w:r>
          </w:p>
        </w:tc>
        <w:tc>
          <w:tcPr>
            <w:tcW w:w="1002" w:type="dxa"/>
          </w:tcPr>
          <w:p w14:paraId="7A9D19A3" w14:textId="77777777" w:rsidR="00172D32" w:rsidRPr="00533542" w:rsidRDefault="00172D32">
            <w:pPr>
              <w:pStyle w:val="TableText"/>
              <w:rPr>
                <w:rFonts w:ascii="Arial" w:hAnsi="Arial" w:cs="Arial"/>
                <w:sz w:val="18"/>
                <w:szCs w:val="18"/>
              </w:rPr>
            </w:pPr>
          </w:p>
        </w:tc>
        <w:tc>
          <w:tcPr>
            <w:tcW w:w="1003" w:type="dxa"/>
          </w:tcPr>
          <w:p w14:paraId="77ED7FB7" w14:textId="77777777" w:rsidR="00172D32" w:rsidRPr="00533542" w:rsidRDefault="00172D32">
            <w:pPr>
              <w:pStyle w:val="TableText"/>
              <w:rPr>
                <w:rFonts w:ascii="Arial" w:hAnsi="Arial" w:cs="Arial"/>
                <w:sz w:val="18"/>
                <w:szCs w:val="18"/>
              </w:rPr>
            </w:pPr>
          </w:p>
        </w:tc>
        <w:tc>
          <w:tcPr>
            <w:tcW w:w="1003" w:type="dxa"/>
          </w:tcPr>
          <w:p w14:paraId="6D499945" w14:textId="77777777" w:rsidR="00172D32" w:rsidRPr="00533542" w:rsidRDefault="00172D32">
            <w:pPr>
              <w:pStyle w:val="TableText"/>
              <w:rPr>
                <w:rFonts w:ascii="Arial" w:hAnsi="Arial" w:cs="Arial"/>
                <w:sz w:val="18"/>
                <w:szCs w:val="18"/>
              </w:rPr>
            </w:pPr>
          </w:p>
        </w:tc>
        <w:tc>
          <w:tcPr>
            <w:tcW w:w="1003" w:type="dxa"/>
          </w:tcPr>
          <w:p w14:paraId="3B89EDC5" w14:textId="77777777" w:rsidR="00172D32" w:rsidRPr="00533542" w:rsidRDefault="00172D32">
            <w:pPr>
              <w:pStyle w:val="TableText"/>
              <w:rPr>
                <w:rFonts w:ascii="Arial" w:hAnsi="Arial" w:cs="Arial"/>
                <w:sz w:val="18"/>
                <w:szCs w:val="18"/>
              </w:rPr>
            </w:pPr>
          </w:p>
        </w:tc>
      </w:tr>
      <w:tr w:rsidR="00172D32" w:rsidRPr="00BE2A81" w14:paraId="53F81CAE" w14:textId="77777777" w:rsidTr="00533542">
        <w:tc>
          <w:tcPr>
            <w:tcW w:w="4113" w:type="dxa"/>
          </w:tcPr>
          <w:p w14:paraId="268C25BC"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DDSC - Data Dictionary Schema field</w:t>
            </w:r>
          </w:p>
        </w:tc>
        <w:tc>
          <w:tcPr>
            <w:tcW w:w="1002" w:type="dxa"/>
          </w:tcPr>
          <w:p w14:paraId="69906EE4" w14:textId="77777777" w:rsidR="00172D32" w:rsidRPr="00533542" w:rsidRDefault="00172D32">
            <w:pPr>
              <w:pStyle w:val="TableText"/>
              <w:rPr>
                <w:rFonts w:ascii="Arial" w:hAnsi="Arial" w:cs="Arial"/>
                <w:sz w:val="18"/>
                <w:szCs w:val="18"/>
              </w:rPr>
            </w:pPr>
          </w:p>
        </w:tc>
        <w:tc>
          <w:tcPr>
            <w:tcW w:w="1003" w:type="dxa"/>
          </w:tcPr>
          <w:p w14:paraId="64FB199C" w14:textId="77777777" w:rsidR="00172D32" w:rsidRPr="00533542" w:rsidRDefault="00172D32">
            <w:pPr>
              <w:pStyle w:val="TableText"/>
              <w:rPr>
                <w:rFonts w:ascii="Arial" w:hAnsi="Arial" w:cs="Arial"/>
                <w:sz w:val="18"/>
                <w:szCs w:val="18"/>
              </w:rPr>
            </w:pPr>
          </w:p>
        </w:tc>
        <w:tc>
          <w:tcPr>
            <w:tcW w:w="1003" w:type="dxa"/>
          </w:tcPr>
          <w:p w14:paraId="10126E62" w14:textId="77777777" w:rsidR="00172D32" w:rsidRPr="00533542" w:rsidRDefault="00172D32">
            <w:pPr>
              <w:pStyle w:val="TableText"/>
              <w:rPr>
                <w:rFonts w:ascii="Arial" w:hAnsi="Arial" w:cs="Arial"/>
                <w:sz w:val="18"/>
                <w:szCs w:val="18"/>
              </w:rPr>
            </w:pPr>
          </w:p>
        </w:tc>
        <w:tc>
          <w:tcPr>
            <w:tcW w:w="1003" w:type="dxa"/>
          </w:tcPr>
          <w:p w14:paraId="2E2170FB" w14:textId="77777777" w:rsidR="00172D32" w:rsidRPr="00533542" w:rsidRDefault="00172D32">
            <w:pPr>
              <w:pStyle w:val="TableText"/>
              <w:rPr>
                <w:rFonts w:ascii="Arial" w:hAnsi="Arial" w:cs="Arial"/>
                <w:sz w:val="18"/>
                <w:szCs w:val="18"/>
              </w:rPr>
            </w:pPr>
          </w:p>
        </w:tc>
      </w:tr>
      <w:tr w:rsidR="00172D32" w:rsidRPr="00BE2A81" w14:paraId="36FE89B9" w14:textId="77777777" w:rsidTr="00533542">
        <w:tc>
          <w:tcPr>
            <w:tcW w:w="4113" w:type="dxa"/>
            <w:shd w:val="pct12" w:color="000000" w:fill="FFFFFF"/>
          </w:tcPr>
          <w:p w14:paraId="707134B2" w14:textId="77777777" w:rsidR="00172D32" w:rsidRPr="00533542" w:rsidRDefault="00172D32">
            <w:pPr>
              <w:pStyle w:val="TableText"/>
              <w:jc w:val="left"/>
              <w:rPr>
                <w:rFonts w:ascii="Arial" w:hAnsi="Arial" w:cs="Arial"/>
                <w:b/>
                <w:i/>
                <w:sz w:val="18"/>
                <w:szCs w:val="18"/>
              </w:rPr>
            </w:pPr>
            <w:r w:rsidRPr="00533542">
              <w:rPr>
                <w:rFonts w:ascii="Arial" w:hAnsi="Arial" w:cs="Arial"/>
                <w:b/>
                <w:i/>
                <w:sz w:val="18"/>
                <w:szCs w:val="18"/>
              </w:rPr>
              <w:t>Feature Record</w:t>
            </w:r>
          </w:p>
        </w:tc>
        <w:tc>
          <w:tcPr>
            <w:tcW w:w="1002" w:type="dxa"/>
            <w:shd w:val="pct12" w:color="000000" w:fill="FFFFFF"/>
          </w:tcPr>
          <w:p w14:paraId="41FF89AC"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035172D1"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66AE5B8B" w14:textId="77777777" w:rsidR="00172D32" w:rsidRPr="00533542" w:rsidRDefault="00172D32">
            <w:pPr>
              <w:pStyle w:val="TableText"/>
              <w:jc w:val="left"/>
              <w:rPr>
                <w:rFonts w:ascii="Arial" w:hAnsi="Arial" w:cs="Arial"/>
                <w:b/>
                <w:i/>
                <w:sz w:val="18"/>
                <w:szCs w:val="18"/>
              </w:rPr>
            </w:pPr>
          </w:p>
        </w:tc>
        <w:tc>
          <w:tcPr>
            <w:tcW w:w="1003" w:type="dxa"/>
            <w:tcBorders>
              <w:right w:val="nil"/>
            </w:tcBorders>
            <w:shd w:val="pct12" w:color="000000" w:fill="FFFFFF"/>
          </w:tcPr>
          <w:p w14:paraId="49FAD65D" w14:textId="77777777" w:rsidR="00172D32" w:rsidRPr="00533542" w:rsidRDefault="00172D32">
            <w:pPr>
              <w:pStyle w:val="TableText"/>
              <w:jc w:val="left"/>
              <w:rPr>
                <w:rFonts w:ascii="Arial" w:hAnsi="Arial" w:cs="Arial"/>
                <w:b/>
                <w:i/>
                <w:sz w:val="18"/>
                <w:szCs w:val="18"/>
              </w:rPr>
            </w:pPr>
          </w:p>
        </w:tc>
      </w:tr>
      <w:tr w:rsidR="00172D32" w:rsidRPr="00BE2A81" w14:paraId="0E685733" w14:textId="77777777" w:rsidTr="00533542">
        <w:tc>
          <w:tcPr>
            <w:tcW w:w="4113" w:type="dxa"/>
          </w:tcPr>
          <w:p w14:paraId="5DF6532D"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FRID - Feature Record Identifier field</w:t>
            </w:r>
          </w:p>
          <w:p w14:paraId="4DE1BE70" w14:textId="77777777" w:rsidR="00172D32" w:rsidRPr="00533542" w:rsidRDefault="00172D32">
            <w:pPr>
              <w:pStyle w:val="TableText"/>
              <w:jc w:val="left"/>
              <w:rPr>
                <w:rFonts w:ascii="Arial" w:hAnsi="Arial" w:cs="Arial"/>
                <w:i/>
                <w:sz w:val="18"/>
                <w:szCs w:val="18"/>
              </w:rPr>
            </w:pPr>
            <w:r w:rsidRPr="00533542">
              <w:rPr>
                <w:rFonts w:ascii="Arial" w:hAnsi="Arial" w:cs="Arial"/>
                <w:i/>
                <w:sz w:val="18"/>
                <w:szCs w:val="18"/>
              </w:rPr>
              <w:t>(for AML sub-fie</w:t>
            </w:r>
            <w:r>
              <w:rPr>
                <w:rFonts w:ascii="Arial" w:hAnsi="Arial" w:cs="Arial"/>
                <w:i/>
                <w:sz w:val="18"/>
                <w:szCs w:val="18"/>
              </w:rPr>
              <w:t>ld variations refer to section 6</w:t>
            </w:r>
            <w:r w:rsidRPr="00533542">
              <w:rPr>
                <w:rFonts w:ascii="Arial" w:hAnsi="Arial" w:cs="Arial"/>
                <w:i/>
                <w:sz w:val="18"/>
                <w:szCs w:val="18"/>
              </w:rPr>
              <w:t>.3)</w:t>
            </w:r>
          </w:p>
        </w:tc>
        <w:tc>
          <w:tcPr>
            <w:tcW w:w="1002" w:type="dxa"/>
          </w:tcPr>
          <w:p w14:paraId="6853A767"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6C49F6A7"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6C885582"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Borders>
              <w:right w:val="nil"/>
            </w:tcBorders>
          </w:tcPr>
          <w:p w14:paraId="45454B58"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6645721D" w14:textId="77777777" w:rsidTr="00533542">
        <w:tc>
          <w:tcPr>
            <w:tcW w:w="4113" w:type="dxa"/>
          </w:tcPr>
          <w:p w14:paraId="53E5E60A"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lastRenderedPageBreak/>
              <w:t>FOID - Feature Object Identifier field</w:t>
            </w:r>
          </w:p>
        </w:tc>
        <w:tc>
          <w:tcPr>
            <w:tcW w:w="1002" w:type="dxa"/>
          </w:tcPr>
          <w:p w14:paraId="35B6F569"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46F18693"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3AC48F8B"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21C38EAE"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6C86C19B" w14:textId="77777777" w:rsidTr="00533542">
        <w:tc>
          <w:tcPr>
            <w:tcW w:w="4113" w:type="dxa"/>
          </w:tcPr>
          <w:p w14:paraId="1137B8A0"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ATTF - Feature Record Attribute field</w:t>
            </w:r>
          </w:p>
        </w:tc>
        <w:tc>
          <w:tcPr>
            <w:tcW w:w="1002" w:type="dxa"/>
          </w:tcPr>
          <w:p w14:paraId="21B28FCB"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5A432507"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5CF065EB"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0D82C330"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6DA63C92" w14:textId="77777777" w:rsidTr="00533542">
        <w:tc>
          <w:tcPr>
            <w:tcW w:w="4113" w:type="dxa"/>
          </w:tcPr>
          <w:p w14:paraId="08BE47DB"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NATF - Feature Record National Attribute field</w:t>
            </w:r>
          </w:p>
        </w:tc>
        <w:tc>
          <w:tcPr>
            <w:tcW w:w="1002" w:type="dxa"/>
          </w:tcPr>
          <w:p w14:paraId="06D74972"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0C294653"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267BA290"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701841EE"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55A70B22" w14:textId="77777777" w:rsidTr="00533542">
        <w:tc>
          <w:tcPr>
            <w:tcW w:w="4113" w:type="dxa"/>
          </w:tcPr>
          <w:p w14:paraId="1D6EA9A6"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FFPC - Feature Record to Feature Object Pointer Control field</w:t>
            </w:r>
          </w:p>
        </w:tc>
        <w:tc>
          <w:tcPr>
            <w:tcW w:w="1002" w:type="dxa"/>
          </w:tcPr>
          <w:p w14:paraId="396EFB7B" w14:textId="77777777" w:rsidR="00172D32" w:rsidRPr="00533542" w:rsidRDefault="00172D32">
            <w:pPr>
              <w:pStyle w:val="TableText"/>
              <w:jc w:val="center"/>
              <w:rPr>
                <w:rFonts w:ascii="Arial" w:hAnsi="Arial" w:cs="Arial"/>
                <w:sz w:val="18"/>
                <w:szCs w:val="18"/>
              </w:rPr>
            </w:pPr>
          </w:p>
        </w:tc>
        <w:tc>
          <w:tcPr>
            <w:tcW w:w="1003" w:type="dxa"/>
          </w:tcPr>
          <w:p w14:paraId="71B25DAB"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62C06DF8" w14:textId="77777777" w:rsidR="00172D32" w:rsidRPr="00533542" w:rsidRDefault="00172D32">
            <w:pPr>
              <w:pStyle w:val="TableText"/>
              <w:rPr>
                <w:rFonts w:ascii="Arial" w:hAnsi="Arial" w:cs="Arial"/>
                <w:sz w:val="18"/>
                <w:szCs w:val="18"/>
              </w:rPr>
            </w:pPr>
          </w:p>
        </w:tc>
        <w:tc>
          <w:tcPr>
            <w:tcW w:w="1003" w:type="dxa"/>
          </w:tcPr>
          <w:p w14:paraId="0B479EE2"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3E555E03" w14:textId="77777777" w:rsidTr="00533542">
        <w:tc>
          <w:tcPr>
            <w:tcW w:w="4113" w:type="dxa"/>
          </w:tcPr>
          <w:p w14:paraId="0462F8B0"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FFPT - Feature Record to Feature Object Pointer field</w:t>
            </w:r>
          </w:p>
        </w:tc>
        <w:tc>
          <w:tcPr>
            <w:tcW w:w="1002" w:type="dxa"/>
          </w:tcPr>
          <w:p w14:paraId="63EB298A"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4FA5766A"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19BC8DD6"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719A0F99"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6611A4AC" w14:textId="77777777" w:rsidTr="00533542">
        <w:tc>
          <w:tcPr>
            <w:tcW w:w="4113" w:type="dxa"/>
          </w:tcPr>
          <w:p w14:paraId="6C0475A0"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FSPC - Feature Record to Spatial Record Pointer Control field</w:t>
            </w:r>
          </w:p>
        </w:tc>
        <w:tc>
          <w:tcPr>
            <w:tcW w:w="1002" w:type="dxa"/>
          </w:tcPr>
          <w:p w14:paraId="0221617B" w14:textId="77777777" w:rsidR="00172D32" w:rsidRPr="00533542" w:rsidRDefault="00172D32">
            <w:pPr>
              <w:pStyle w:val="TableText"/>
              <w:jc w:val="center"/>
              <w:rPr>
                <w:rFonts w:ascii="Arial" w:hAnsi="Arial" w:cs="Arial"/>
                <w:sz w:val="18"/>
                <w:szCs w:val="18"/>
              </w:rPr>
            </w:pPr>
          </w:p>
        </w:tc>
        <w:tc>
          <w:tcPr>
            <w:tcW w:w="1003" w:type="dxa"/>
          </w:tcPr>
          <w:p w14:paraId="55A563F4" w14:textId="77777777" w:rsidR="00172D32" w:rsidRPr="00533542" w:rsidRDefault="00172D32">
            <w:pPr>
              <w:pStyle w:val="TableText"/>
              <w:jc w:val="center"/>
              <w:rPr>
                <w:rFonts w:ascii="Arial" w:hAnsi="Arial" w:cs="Arial"/>
                <w:sz w:val="18"/>
                <w:szCs w:val="18"/>
              </w:rPr>
            </w:pPr>
            <w:r w:rsidRPr="00533542">
              <w:rPr>
                <w:rFonts w:ascii="Arial" w:hAnsi="Arial" w:cs="Arial"/>
                <w:b/>
                <w:sz w:val="18"/>
                <w:szCs w:val="18"/>
              </w:rPr>
              <w:sym w:font="Wingdings" w:char="F0FC"/>
            </w:r>
          </w:p>
        </w:tc>
        <w:tc>
          <w:tcPr>
            <w:tcW w:w="1003" w:type="dxa"/>
          </w:tcPr>
          <w:p w14:paraId="44F8714B" w14:textId="77777777" w:rsidR="00172D32" w:rsidRPr="00533542" w:rsidRDefault="00172D32">
            <w:pPr>
              <w:pStyle w:val="TableText"/>
              <w:rPr>
                <w:rFonts w:ascii="Arial" w:hAnsi="Arial" w:cs="Arial"/>
                <w:sz w:val="18"/>
                <w:szCs w:val="18"/>
              </w:rPr>
            </w:pPr>
          </w:p>
        </w:tc>
        <w:tc>
          <w:tcPr>
            <w:tcW w:w="1003" w:type="dxa"/>
          </w:tcPr>
          <w:p w14:paraId="0A1F1913" w14:textId="77777777" w:rsidR="00172D32" w:rsidRPr="00533542" w:rsidRDefault="00172D32">
            <w:pPr>
              <w:pStyle w:val="TableText"/>
              <w:jc w:val="center"/>
              <w:rPr>
                <w:rFonts w:ascii="Arial" w:hAnsi="Arial" w:cs="Arial"/>
                <w:sz w:val="18"/>
                <w:szCs w:val="18"/>
              </w:rPr>
            </w:pPr>
            <w:r w:rsidRPr="00533542">
              <w:rPr>
                <w:rFonts w:ascii="Arial" w:hAnsi="Arial" w:cs="Arial"/>
                <w:b/>
                <w:sz w:val="18"/>
                <w:szCs w:val="18"/>
              </w:rPr>
              <w:sym w:font="Wingdings" w:char="F0FC"/>
            </w:r>
          </w:p>
        </w:tc>
      </w:tr>
      <w:tr w:rsidR="00172D32" w:rsidRPr="00BE2A81" w14:paraId="41A0A184" w14:textId="77777777" w:rsidTr="00533542">
        <w:tc>
          <w:tcPr>
            <w:tcW w:w="4113" w:type="dxa"/>
          </w:tcPr>
          <w:p w14:paraId="4DE75238"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FSPT - Feature Record to Spatial Record Pointer field</w:t>
            </w:r>
          </w:p>
        </w:tc>
        <w:tc>
          <w:tcPr>
            <w:tcW w:w="1002" w:type="dxa"/>
          </w:tcPr>
          <w:p w14:paraId="3E4A1239"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3AA9F36B"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24EC1A21"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10B317B1" w14:textId="77777777" w:rsidR="00172D32" w:rsidRPr="00BE2A81" w:rsidRDefault="00172D3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288DD9F0" w14:textId="77777777" w:rsidTr="00533542">
        <w:tc>
          <w:tcPr>
            <w:tcW w:w="4113" w:type="dxa"/>
            <w:shd w:val="pct12" w:color="000000" w:fill="FFFFFF"/>
          </w:tcPr>
          <w:p w14:paraId="4A6111FB" w14:textId="77777777" w:rsidR="00172D32" w:rsidRPr="00533542" w:rsidRDefault="00172D32">
            <w:pPr>
              <w:pStyle w:val="TableText"/>
              <w:jc w:val="left"/>
              <w:rPr>
                <w:rFonts w:ascii="Arial" w:hAnsi="Arial" w:cs="Arial"/>
                <w:b/>
                <w:i/>
                <w:sz w:val="18"/>
                <w:szCs w:val="18"/>
              </w:rPr>
            </w:pPr>
            <w:r w:rsidRPr="00533542">
              <w:rPr>
                <w:rFonts w:ascii="Arial" w:hAnsi="Arial" w:cs="Arial"/>
                <w:b/>
                <w:i/>
                <w:sz w:val="18"/>
                <w:szCs w:val="18"/>
              </w:rPr>
              <w:t>Vector Record</w:t>
            </w:r>
          </w:p>
        </w:tc>
        <w:tc>
          <w:tcPr>
            <w:tcW w:w="1002" w:type="dxa"/>
            <w:shd w:val="pct12" w:color="000000" w:fill="FFFFFF"/>
          </w:tcPr>
          <w:p w14:paraId="08FB9989"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373DDDF5"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5B78DAE4" w14:textId="77777777" w:rsidR="00172D32" w:rsidRPr="00533542" w:rsidRDefault="00172D32">
            <w:pPr>
              <w:pStyle w:val="TableText"/>
              <w:jc w:val="left"/>
              <w:rPr>
                <w:rFonts w:ascii="Arial" w:hAnsi="Arial" w:cs="Arial"/>
                <w:b/>
                <w:i/>
                <w:sz w:val="18"/>
                <w:szCs w:val="18"/>
              </w:rPr>
            </w:pPr>
          </w:p>
        </w:tc>
        <w:tc>
          <w:tcPr>
            <w:tcW w:w="1003" w:type="dxa"/>
            <w:shd w:val="pct12" w:color="000000" w:fill="FFFFFF"/>
          </w:tcPr>
          <w:p w14:paraId="46724354" w14:textId="77777777" w:rsidR="00172D32" w:rsidRPr="00533542" w:rsidRDefault="00172D32">
            <w:pPr>
              <w:pStyle w:val="TableText"/>
              <w:jc w:val="left"/>
              <w:rPr>
                <w:rFonts w:ascii="Arial" w:hAnsi="Arial" w:cs="Arial"/>
                <w:b/>
                <w:i/>
                <w:sz w:val="18"/>
                <w:szCs w:val="18"/>
              </w:rPr>
            </w:pPr>
          </w:p>
        </w:tc>
      </w:tr>
      <w:tr w:rsidR="00172D32" w:rsidRPr="00BE2A81" w14:paraId="26069671" w14:textId="77777777" w:rsidTr="00533542">
        <w:tc>
          <w:tcPr>
            <w:tcW w:w="4113" w:type="dxa"/>
          </w:tcPr>
          <w:p w14:paraId="64EE9FA8" w14:textId="77777777" w:rsidR="00172D32" w:rsidRPr="00533542" w:rsidRDefault="00172D32">
            <w:pPr>
              <w:pStyle w:val="TableText"/>
              <w:jc w:val="left"/>
              <w:rPr>
                <w:rFonts w:ascii="Arial" w:hAnsi="Arial" w:cs="Arial"/>
                <w:sz w:val="18"/>
                <w:szCs w:val="18"/>
                <w:vertAlign w:val="superscript"/>
              </w:rPr>
            </w:pPr>
            <w:r w:rsidRPr="00533542">
              <w:rPr>
                <w:rFonts w:ascii="Arial" w:hAnsi="Arial" w:cs="Arial"/>
                <w:sz w:val="18"/>
                <w:szCs w:val="18"/>
              </w:rPr>
              <w:t>VRID - Vector Record Identifier field</w:t>
            </w:r>
            <w:r w:rsidRPr="00533542">
              <w:rPr>
                <w:rFonts w:ascii="Arial" w:hAnsi="Arial" w:cs="Arial"/>
                <w:sz w:val="18"/>
                <w:szCs w:val="18"/>
                <w:vertAlign w:val="superscript"/>
              </w:rPr>
              <w:t xml:space="preserve"> </w:t>
            </w:r>
          </w:p>
        </w:tc>
        <w:tc>
          <w:tcPr>
            <w:tcW w:w="1002" w:type="dxa"/>
          </w:tcPr>
          <w:p w14:paraId="316FD735"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2A9FEAAA"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53FA5080"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44EF290C"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23C47B54" w14:textId="77777777" w:rsidTr="00533542">
        <w:tc>
          <w:tcPr>
            <w:tcW w:w="4113" w:type="dxa"/>
          </w:tcPr>
          <w:p w14:paraId="65C621CC"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 xml:space="preserve">ATTV - Vector Record Attribute field </w:t>
            </w:r>
          </w:p>
        </w:tc>
        <w:tc>
          <w:tcPr>
            <w:tcW w:w="1002" w:type="dxa"/>
          </w:tcPr>
          <w:p w14:paraId="7D0B8A83"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3ECDCA03"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77CBA9D5"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5B3F3AED"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40F9EE08" w14:textId="77777777" w:rsidTr="00533542">
        <w:tc>
          <w:tcPr>
            <w:tcW w:w="4113" w:type="dxa"/>
          </w:tcPr>
          <w:p w14:paraId="43BC0834"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 xml:space="preserve">VRPC - Vector Record Pointer Control field </w:t>
            </w:r>
          </w:p>
        </w:tc>
        <w:tc>
          <w:tcPr>
            <w:tcW w:w="1002" w:type="dxa"/>
          </w:tcPr>
          <w:p w14:paraId="1F937FB2" w14:textId="77777777" w:rsidR="00172D32" w:rsidRPr="00533542" w:rsidRDefault="00172D32" w:rsidP="00533542">
            <w:pPr>
              <w:pStyle w:val="TableText"/>
              <w:jc w:val="center"/>
              <w:rPr>
                <w:rFonts w:ascii="Arial" w:hAnsi="Arial" w:cs="Arial"/>
                <w:sz w:val="18"/>
                <w:szCs w:val="18"/>
              </w:rPr>
            </w:pPr>
          </w:p>
        </w:tc>
        <w:tc>
          <w:tcPr>
            <w:tcW w:w="1003" w:type="dxa"/>
          </w:tcPr>
          <w:p w14:paraId="78968A1B"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423D21B9" w14:textId="77777777" w:rsidR="00172D32" w:rsidRPr="00533542" w:rsidRDefault="00172D32" w:rsidP="00533542">
            <w:pPr>
              <w:pStyle w:val="TableText"/>
              <w:jc w:val="center"/>
              <w:rPr>
                <w:rFonts w:ascii="Arial" w:hAnsi="Arial" w:cs="Arial"/>
                <w:sz w:val="18"/>
                <w:szCs w:val="18"/>
              </w:rPr>
            </w:pPr>
          </w:p>
        </w:tc>
        <w:tc>
          <w:tcPr>
            <w:tcW w:w="1003" w:type="dxa"/>
          </w:tcPr>
          <w:p w14:paraId="3E43900C"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40EEB264" w14:textId="77777777" w:rsidTr="00533542">
        <w:tc>
          <w:tcPr>
            <w:tcW w:w="4113" w:type="dxa"/>
          </w:tcPr>
          <w:p w14:paraId="4F2D824C"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 xml:space="preserve">VRPT - Vector Record Pointer field </w:t>
            </w:r>
          </w:p>
        </w:tc>
        <w:tc>
          <w:tcPr>
            <w:tcW w:w="1002" w:type="dxa"/>
          </w:tcPr>
          <w:p w14:paraId="1FEC6BD6" w14:textId="77777777" w:rsidR="00172D32" w:rsidRPr="00533542" w:rsidRDefault="00172D32" w:rsidP="00533542">
            <w:pPr>
              <w:pStyle w:val="TableText"/>
              <w:jc w:val="center"/>
              <w:rPr>
                <w:rFonts w:ascii="Arial" w:hAnsi="Arial" w:cs="Arial"/>
                <w:sz w:val="18"/>
                <w:szCs w:val="18"/>
              </w:rPr>
            </w:pPr>
            <w:r w:rsidRPr="00533542">
              <w:rPr>
                <w:rFonts w:ascii="Arial" w:hAnsi="Arial" w:cs="Arial"/>
                <w:b/>
                <w:sz w:val="18"/>
                <w:szCs w:val="18"/>
              </w:rPr>
              <w:sym w:font="Wingdings" w:char="F0FC"/>
            </w:r>
          </w:p>
        </w:tc>
        <w:tc>
          <w:tcPr>
            <w:tcW w:w="1003" w:type="dxa"/>
          </w:tcPr>
          <w:p w14:paraId="4BF1BC7F"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13D9201E" w14:textId="77777777" w:rsidR="00172D32" w:rsidRPr="00533542" w:rsidRDefault="00172D32" w:rsidP="00533542">
            <w:pPr>
              <w:pStyle w:val="TableText"/>
              <w:jc w:val="center"/>
              <w:rPr>
                <w:rFonts w:ascii="Arial" w:hAnsi="Arial" w:cs="Arial"/>
                <w:sz w:val="18"/>
                <w:szCs w:val="18"/>
              </w:rPr>
            </w:pPr>
            <w:r w:rsidRPr="00533542">
              <w:rPr>
                <w:rFonts w:ascii="Arial" w:hAnsi="Arial" w:cs="Arial"/>
                <w:b/>
                <w:sz w:val="18"/>
                <w:szCs w:val="18"/>
              </w:rPr>
              <w:sym w:font="Wingdings" w:char="F0FC"/>
            </w:r>
          </w:p>
        </w:tc>
        <w:tc>
          <w:tcPr>
            <w:tcW w:w="1003" w:type="dxa"/>
          </w:tcPr>
          <w:p w14:paraId="0BB1D96C"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4F338E0D" w14:textId="77777777" w:rsidTr="00533542">
        <w:tc>
          <w:tcPr>
            <w:tcW w:w="4113" w:type="dxa"/>
          </w:tcPr>
          <w:p w14:paraId="203E7BF9"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SGCC - Coordinate Control field</w:t>
            </w:r>
          </w:p>
        </w:tc>
        <w:tc>
          <w:tcPr>
            <w:tcW w:w="1002" w:type="dxa"/>
          </w:tcPr>
          <w:p w14:paraId="1826CA8A" w14:textId="77777777" w:rsidR="00172D32" w:rsidRPr="00533542" w:rsidRDefault="00172D32" w:rsidP="00533542">
            <w:pPr>
              <w:pStyle w:val="TableText"/>
              <w:jc w:val="center"/>
              <w:rPr>
                <w:rFonts w:ascii="Arial" w:hAnsi="Arial" w:cs="Arial"/>
                <w:sz w:val="18"/>
                <w:szCs w:val="18"/>
              </w:rPr>
            </w:pPr>
          </w:p>
        </w:tc>
        <w:tc>
          <w:tcPr>
            <w:tcW w:w="1003" w:type="dxa"/>
          </w:tcPr>
          <w:p w14:paraId="2334C3C3"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3A46C916" w14:textId="77777777" w:rsidR="00172D32" w:rsidRPr="00533542" w:rsidRDefault="00172D32" w:rsidP="00533542">
            <w:pPr>
              <w:pStyle w:val="TableText"/>
              <w:jc w:val="center"/>
              <w:rPr>
                <w:rFonts w:ascii="Arial" w:hAnsi="Arial" w:cs="Arial"/>
                <w:sz w:val="18"/>
                <w:szCs w:val="18"/>
              </w:rPr>
            </w:pPr>
          </w:p>
        </w:tc>
        <w:tc>
          <w:tcPr>
            <w:tcW w:w="1003" w:type="dxa"/>
          </w:tcPr>
          <w:p w14:paraId="489D2224"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537210CC" w14:textId="77777777" w:rsidTr="00533542">
        <w:tc>
          <w:tcPr>
            <w:tcW w:w="4113" w:type="dxa"/>
          </w:tcPr>
          <w:p w14:paraId="07DD73CD"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SG2D - 2-D Coordinate field</w:t>
            </w:r>
          </w:p>
        </w:tc>
        <w:tc>
          <w:tcPr>
            <w:tcW w:w="1002" w:type="dxa"/>
          </w:tcPr>
          <w:p w14:paraId="55B0223D" w14:textId="77777777" w:rsidR="00172D32" w:rsidRPr="00533542" w:rsidRDefault="00172D32" w:rsidP="00533542">
            <w:pPr>
              <w:pStyle w:val="TableText"/>
              <w:jc w:val="center"/>
              <w:rPr>
                <w:rFonts w:ascii="Arial" w:hAnsi="Arial" w:cs="Arial"/>
                <w:sz w:val="18"/>
                <w:szCs w:val="18"/>
              </w:rPr>
            </w:pPr>
            <w:r w:rsidRPr="00533542">
              <w:rPr>
                <w:rFonts w:ascii="Arial" w:hAnsi="Arial" w:cs="Arial"/>
                <w:b/>
                <w:sz w:val="18"/>
                <w:szCs w:val="18"/>
              </w:rPr>
              <w:sym w:font="Wingdings" w:char="F0FC"/>
            </w:r>
          </w:p>
        </w:tc>
        <w:tc>
          <w:tcPr>
            <w:tcW w:w="1003" w:type="dxa"/>
          </w:tcPr>
          <w:p w14:paraId="611E62CA"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65C0B70C" w14:textId="77777777" w:rsidR="00172D32" w:rsidRPr="00533542" w:rsidRDefault="00172D32" w:rsidP="00533542">
            <w:pPr>
              <w:pStyle w:val="TableText"/>
              <w:jc w:val="center"/>
              <w:rPr>
                <w:rFonts w:ascii="Arial" w:hAnsi="Arial" w:cs="Arial"/>
                <w:sz w:val="18"/>
                <w:szCs w:val="18"/>
              </w:rPr>
            </w:pPr>
            <w:r w:rsidRPr="00533542">
              <w:rPr>
                <w:rFonts w:ascii="Arial" w:hAnsi="Arial" w:cs="Arial"/>
                <w:b/>
                <w:sz w:val="18"/>
                <w:szCs w:val="18"/>
              </w:rPr>
              <w:sym w:font="Wingdings" w:char="F0FC"/>
            </w:r>
          </w:p>
        </w:tc>
        <w:tc>
          <w:tcPr>
            <w:tcW w:w="1003" w:type="dxa"/>
          </w:tcPr>
          <w:p w14:paraId="2D3B3521"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11D25123" w14:textId="77777777" w:rsidTr="00533542">
        <w:tc>
          <w:tcPr>
            <w:tcW w:w="4113" w:type="dxa"/>
          </w:tcPr>
          <w:p w14:paraId="59FB4BD5" w14:textId="77777777" w:rsidR="00172D32" w:rsidRPr="00533542" w:rsidRDefault="00172D32">
            <w:pPr>
              <w:pStyle w:val="TableText"/>
              <w:jc w:val="left"/>
              <w:rPr>
                <w:rFonts w:ascii="Arial" w:hAnsi="Arial" w:cs="Arial"/>
                <w:sz w:val="18"/>
                <w:szCs w:val="18"/>
                <w:vertAlign w:val="superscript"/>
              </w:rPr>
            </w:pPr>
            <w:r w:rsidRPr="00533542">
              <w:rPr>
                <w:rFonts w:ascii="Arial" w:hAnsi="Arial" w:cs="Arial"/>
                <w:sz w:val="18"/>
                <w:szCs w:val="18"/>
              </w:rPr>
              <w:t xml:space="preserve">SG3D - 3-D Coordinate field </w:t>
            </w:r>
            <w:r w:rsidRPr="00533542">
              <w:rPr>
                <w:rFonts w:ascii="Arial" w:hAnsi="Arial" w:cs="Arial"/>
                <w:sz w:val="18"/>
                <w:szCs w:val="18"/>
                <w:vertAlign w:val="superscript"/>
              </w:rPr>
              <w:t>1</w:t>
            </w:r>
          </w:p>
        </w:tc>
        <w:tc>
          <w:tcPr>
            <w:tcW w:w="1002" w:type="dxa"/>
          </w:tcPr>
          <w:p w14:paraId="18990F89"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42F5B67D"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6766AA55"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68A15F4F"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r>
      <w:tr w:rsidR="00172D32" w:rsidRPr="00BE2A81" w14:paraId="5AF66D79" w14:textId="77777777" w:rsidTr="00533542">
        <w:tc>
          <w:tcPr>
            <w:tcW w:w="4113" w:type="dxa"/>
          </w:tcPr>
          <w:p w14:paraId="4C7F73B8"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 xml:space="preserve">ARCC - Arc/Curve Definitions field </w:t>
            </w:r>
            <w:r w:rsidRPr="00533542">
              <w:rPr>
                <w:rFonts w:ascii="Arial" w:hAnsi="Arial" w:cs="Arial"/>
                <w:sz w:val="18"/>
                <w:szCs w:val="18"/>
                <w:vertAlign w:val="superscript"/>
              </w:rPr>
              <w:t>2</w:t>
            </w:r>
          </w:p>
        </w:tc>
        <w:tc>
          <w:tcPr>
            <w:tcW w:w="1002" w:type="dxa"/>
          </w:tcPr>
          <w:p w14:paraId="50874909"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7109CD63"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2019371E" w14:textId="77777777" w:rsidR="00172D32" w:rsidRPr="00533542" w:rsidRDefault="00172D32" w:rsidP="00533542">
            <w:pPr>
              <w:pStyle w:val="TableText"/>
              <w:jc w:val="center"/>
              <w:rPr>
                <w:rFonts w:ascii="Arial" w:hAnsi="Arial" w:cs="Arial"/>
                <w:sz w:val="18"/>
                <w:szCs w:val="18"/>
              </w:rPr>
            </w:pPr>
          </w:p>
        </w:tc>
        <w:tc>
          <w:tcPr>
            <w:tcW w:w="1003" w:type="dxa"/>
            <w:tcBorders>
              <w:right w:val="double" w:sz="4" w:space="0" w:color="auto"/>
            </w:tcBorders>
          </w:tcPr>
          <w:p w14:paraId="02643FF6" w14:textId="77777777" w:rsidR="00172D32" w:rsidRPr="00533542" w:rsidRDefault="00172D32" w:rsidP="00533542">
            <w:pPr>
              <w:pStyle w:val="TableText"/>
              <w:jc w:val="center"/>
              <w:rPr>
                <w:rFonts w:ascii="Arial" w:hAnsi="Arial" w:cs="Arial"/>
                <w:sz w:val="18"/>
                <w:szCs w:val="18"/>
              </w:rPr>
            </w:pPr>
          </w:p>
        </w:tc>
      </w:tr>
      <w:tr w:rsidR="00172D32" w:rsidRPr="00BE2A81" w14:paraId="303A517E" w14:textId="77777777" w:rsidTr="00533542">
        <w:tc>
          <w:tcPr>
            <w:tcW w:w="4113" w:type="dxa"/>
          </w:tcPr>
          <w:p w14:paraId="3AD2A223"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 xml:space="preserve">AR2D - Arc Coordinates field </w:t>
            </w:r>
            <w:r w:rsidRPr="00533542">
              <w:rPr>
                <w:rFonts w:ascii="Arial" w:hAnsi="Arial" w:cs="Arial"/>
                <w:sz w:val="18"/>
                <w:szCs w:val="18"/>
                <w:vertAlign w:val="superscript"/>
              </w:rPr>
              <w:t>2</w:t>
            </w:r>
          </w:p>
        </w:tc>
        <w:tc>
          <w:tcPr>
            <w:tcW w:w="1002" w:type="dxa"/>
          </w:tcPr>
          <w:p w14:paraId="3DA2E7C4"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2DA215E2" w14:textId="77777777" w:rsidR="00172D32" w:rsidRPr="00BE2A81" w:rsidRDefault="00172D32" w:rsidP="00533542">
            <w:pPr>
              <w:tabs>
                <w:tab w:val="left" w:pos="-720"/>
              </w:tabs>
              <w:suppressAutoHyphens/>
              <w:spacing w:before="60" w:after="60"/>
              <w:jc w:val="center"/>
              <w:rPr>
                <w:rFonts w:ascii="Arial" w:hAnsi="Arial" w:cs="Arial"/>
                <w:sz w:val="18"/>
                <w:szCs w:val="18"/>
              </w:rPr>
            </w:pPr>
            <w:r w:rsidRPr="00BE2A81">
              <w:rPr>
                <w:rFonts w:ascii="Arial" w:hAnsi="Arial" w:cs="Arial"/>
                <w:b/>
                <w:sz w:val="18"/>
                <w:szCs w:val="18"/>
              </w:rPr>
              <w:sym w:font="Wingdings" w:char="F0FC"/>
            </w:r>
          </w:p>
        </w:tc>
        <w:tc>
          <w:tcPr>
            <w:tcW w:w="1003" w:type="dxa"/>
          </w:tcPr>
          <w:p w14:paraId="3E2E441C" w14:textId="77777777" w:rsidR="00172D32" w:rsidRPr="00533542" w:rsidRDefault="00172D32" w:rsidP="00533542">
            <w:pPr>
              <w:pStyle w:val="TableText"/>
              <w:jc w:val="center"/>
              <w:rPr>
                <w:rFonts w:ascii="Arial" w:hAnsi="Arial" w:cs="Arial"/>
                <w:sz w:val="18"/>
                <w:szCs w:val="18"/>
              </w:rPr>
            </w:pPr>
          </w:p>
        </w:tc>
        <w:tc>
          <w:tcPr>
            <w:tcW w:w="1003" w:type="dxa"/>
          </w:tcPr>
          <w:p w14:paraId="0FF7CB2E" w14:textId="77777777" w:rsidR="00172D32" w:rsidRPr="00533542" w:rsidRDefault="00172D32" w:rsidP="00533542">
            <w:pPr>
              <w:pStyle w:val="TableText"/>
              <w:jc w:val="center"/>
              <w:rPr>
                <w:rFonts w:ascii="Arial" w:hAnsi="Arial" w:cs="Arial"/>
                <w:sz w:val="18"/>
                <w:szCs w:val="18"/>
              </w:rPr>
            </w:pPr>
          </w:p>
        </w:tc>
      </w:tr>
      <w:tr w:rsidR="00172D32" w:rsidRPr="00BE2A81" w14:paraId="4A266024" w14:textId="77777777" w:rsidTr="00533542">
        <w:tc>
          <w:tcPr>
            <w:tcW w:w="4113" w:type="dxa"/>
          </w:tcPr>
          <w:p w14:paraId="485527F0"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EL2D - Ellipse Coordinates field</w:t>
            </w:r>
          </w:p>
        </w:tc>
        <w:tc>
          <w:tcPr>
            <w:tcW w:w="1002" w:type="dxa"/>
          </w:tcPr>
          <w:p w14:paraId="05EA01E0" w14:textId="77777777" w:rsidR="00172D32" w:rsidRPr="00533542" w:rsidRDefault="00172D32" w:rsidP="00533542">
            <w:pPr>
              <w:pStyle w:val="TableText"/>
              <w:jc w:val="center"/>
              <w:rPr>
                <w:rFonts w:ascii="Arial" w:hAnsi="Arial" w:cs="Arial"/>
                <w:sz w:val="18"/>
                <w:szCs w:val="18"/>
              </w:rPr>
            </w:pPr>
          </w:p>
        </w:tc>
        <w:tc>
          <w:tcPr>
            <w:tcW w:w="1003" w:type="dxa"/>
          </w:tcPr>
          <w:p w14:paraId="7D56A020" w14:textId="77777777" w:rsidR="00172D32" w:rsidRPr="00533542" w:rsidRDefault="00172D32" w:rsidP="00533542">
            <w:pPr>
              <w:pStyle w:val="TableText"/>
              <w:jc w:val="center"/>
              <w:rPr>
                <w:rFonts w:ascii="Arial" w:hAnsi="Arial" w:cs="Arial"/>
                <w:sz w:val="18"/>
                <w:szCs w:val="18"/>
              </w:rPr>
            </w:pPr>
          </w:p>
        </w:tc>
        <w:tc>
          <w:tcPr>
            <w:tcW w:w="1003" w:type="dxa"/>
          </w:tcPr>
          <w:p w14:paraId="7F49DCD7" w14:textId="77777777" w:rsidR="00172D32" w:rsidRPr="00533542" w:rsidRDefault="00172D32" w:rsidP="00533542">
            <w:pPr>
              <w:pStyle w:val="TableText"/>
              <w:jc w:val="center"/>
              <w:rPr>
                <w:rFonts w:ascii="Arial" w:hAnsi="Arial" w:cs="Arial"/>
                <w:sz w:val="18"/>
                <w:szCs w:val="18"/>
              </w:rPr>
            </w:pPr>
          </w:p>
        </w:tc>
        <w:tc>
          <w:tcPr>
            <w:tcW w:w="1003" w:type="dxa"/>
          </w:tcPr>
          <w:p w14:paraId="4FAA0FA0" w14:textId="77777777" w:rsidR="00172D32" w:rsidRPr="00533542" w:rsidRDefault="00172D32" w:rsidP="00533542">
            <w:pPr>
              <w:pStyle w:val="TableText"/>
              <w:jc w:val="center"/>
              <w:rPr>
                <w:rFonts w:ascii="Arial" w:hAnsi="Arial" w:cs="Arial"/>
                <w:sz w:val="18"/>
                <w:szCs w:val="18"/>
              </w:rPr>
            </w:pPr>
          </w:p>
        </w:tc>
      </w:tr>
      <w:tr w:rsidR="00172D32" w:rsidRPr="00BE2A81" w14:paraId="40C7DA44" w14:textId="77777777" w:rsidTr="00533542">
        <w:tc>
          <w:tcPr>
            <w:tcW w:w="4113" w:type="dxa"/>
          </w:tcPr>
          <w:p w14:paraId="3D4317F3" w14:textId="77777777" w:rsidR="00172D32" w:rsidRPr="00533542" w:rsidRDefault="00172D32">
            <w:pPr>
              <w:pStyle w:val="TableText"/>
              <w:jc w:val="left"/>
              <w:rPr>
                <w:rFonts w:ascii="Arial" w:hAnsi="Arial" w:cs="Arial"/>
                <w:sz w:val="18"/>
                <w:szCs w:val="18"/>
              </w:rPr>
            </w:pPr>
            <w:r w:rsidRPr="00533542">
              <w:rPr>
                <w:rFonts w:ascii="Arial" w:hAnsi="Arial" w:cs="Arial"/>
                <w:sz w:val="18"/>
                <w:szCs w:val="18"/>
              </w:rPr>
              <w:t>CT2D - Curve Coordinates field</w:t>
            </w:r>
          </w:p>
        </w:tc>
        <w:tc>
          <w:tcPr>
            <w:tcW w:w="1002" w:type="dxa"/>
          </w:tcPr>
          <w:p w14:paraId="51FA9B12" w14:textId="77777777" w:rsidR="00172D32" w:rsidRPr="00533542" w:rsidRDefault="00172D32" w:rsidP="00533542">
            <w:pPr>
              <w:pStyle w:val="TableText"/>
              <w:jc w:val="center"/>
              <w:rPr>
                <w:rFonts w:ascii="Arial" w:hAnsi="Arial" w:cs="Arial"/>
                <w:sz w:val="18"/>
                <w:szCs w:val="18"/>
              </w:rPr>
            </w:pPr>
          </w:p>
        </w:tc>
        <w:tc>
          <w:tcPr>
            <w:tcW w:w="1003" w:type="dxa"/>
          </w:tcPr>
          <w:p w14:paraId="161BDA8F" w14:textId="77777777" w:rsidR="00172D32" w:rsidRPr="00533542" w:rsidRDefault="00172D32" w:rsidP="00533542">
            <w:pPr>
              <w:pStyle w:val="TableText"/>
              <w:keepNext/>
              <w:jc w:val="center"/>
              <w:rPr>
                <w:rFonts w:ascii="Arial" w:hAnsi="Arial" w:cs="Arial"/>
                <w:sz w:val="18"/>
                <w:szCs w:val="18"/>
              </w:rPr>
            </w:pPr>
          </w:p>
        </w:tc>
        <w:tc>
          <w:tcPr>
            <w:tcW w:w="1003" w:type="dxa"/>
          </w:tcPr>
          <w:p w14:paraId="459C4B55" w14:textId="77777777" w:rsidR="00172D32" w:rsidRPr="00533542" w:rsidRDefault="00172D32" w:rsidP="00533542">
            <w:pPr>
              <w:pStyle w:val="TableText"/>
              <w:jc w:val="center"/>
              <w:rPr>
                <w:rFonts w:ascii="Arial" w:hAnsi="Arial" w:cs="Arial"/>
                <w:sz w:val="18"/>
                <w:szCs w:val="18"/>
              </w:rPr>
            </w:pPr>
          </w:p>
        </w:tc>
        <w:tc>
          <w:tcPr>
            <w:tcW w:w="1003" w:type="dxa"/>
          </w:tcPr>
          <w:p w14:paraId="1802DC3D" w14:textId="77777777" w:rsidR="00172D32" w:rsidRPr="00533542" w:rsidRDefault="00172D32" w:rsidP="00533542">
            <w:pPr>
              <w:pStyle w:val="TableText"/>
              <w:jc w:val="center"/>
              <w:rPr>
                <w:rFonts w:ascii="Arial" w:hAnsi="Arial" w:cs="Arial"/>
                <w:sz w:val="18"/>
                <w:szCs w:val="18"/>
              </w:rPr>
            </w:pPr>
          </w:p>
        </w:tc>
      </w:tr>
    </w:tbl>
    <w:p w14:paraId="4E0D2ED4" w14:textId="77777777" w:rsidR="00172D32" w:rsidRPr="00816ABB" w:rsidRDefault="00172D32" w:rsidP="00E73F28">
      <w:pPr>
        <w:jc w:val="center"/>
        <w:rPr>
          <w:rFonts w:ascii="Arial" w:hAnsi="Arial" w:cs="Arial"/>
          <w:sz w:val="20"/>
          <w:szCs w:val="20"/>
        </w:rPr>
      </w:pPr>
      <w:r w:rsidRPr="00816ABB">
        <w:rPr>
          <w:rFonts w:ascii="Arial" w:hAnsi="Arial" w:cs="Arial"/>
          <w:sz w:val="20"/>
          <w:szCs w:val="20"/>
        </w:rPr>
        <w:t>Table 2 – AML and ENC S-57 comparison</w:t>
      </w:r>
    </w:p>
    <w:p w14:paraId="6ACA69D5" w14:textId="77777777" w:rsidR="00172D32" w:rsidRDefault="00172D32"/>
    <w:p w14:paraId="724B0304" w14:textId="77777777" w:rsidR="00172D32" w:rsidRDefault="00172D32"/>
    <w:p w14:paraId="42BFAD5C" w14:textId="77777777" w:rsidR="00172D32" w:rsidRDefault="00172D32"/>
    <w:p w14:paraId="4E6A7478" w14:textId="77777777" w:rsidR="00172D32" w:rsidRDefault="00172D32"/>
    <w:p w14:paraId="6502F576" w14:textId="77777777" w:rsidR="00172D32" w:rsidRDefault="00172D32"/>
    <w:p w14:paraId="3D8F8FDA" w14:textId="77777777" w:rsidR="00172D32" w:rsidRDefault="00172D32"/>
    <w:p w14:paraId="478E6BD2" w14:textId="77777777" w:rsidR="00172D32" w:rsidRDefault="00172D32"/>
    <w:p w14:paraId="3DCB3806" w14:textId="77777777" w:rsidR="00172D32" w:rsidRDefault="00172D32"/>
    <w:p w14:paraId="383104C3" w14:textId="77777777" w:rsidR="00172D32" w:rsidRDefault="00172D32"/>
    <w:p w14:paraId="4B908ABA" w14:textId="77777777" w:rsidR="00172D32" w:rsidRDefault="00172D32" w:rsidP="004B1304">
      <w:pPr>
        <w:pStyle w:val="Heading2"/>
        <w:spacing w:after="0"/>
      </w:pPr>
      <w:r w:rsidRPr="0081197A">
        <w:lastRenderedPageBreak/>
        <w:t xml:space="preserve">6.2 </w:t>
      </w:r>
      <w:bookmarkStart w:id="0" w:name="_Toc106681909"/>
      <w:r w:rsidRPr="0081197A">
        <w:t>AML S-57 Sub-Field Values</w:t>
      </w:r>
      <w:bookmarkEnd w:id="0"/>
    </w:p>
    <w:p w14:paraId="0326CBE7" w14:textId="77777777" w:rsidR="00172D32" w:rsidRDefault="00172D32" w:rsidP="004B1304">
      <w:pPr>
        <w:spacing w:after="0"/>
      </w:pPr>
    </w:p>
    <w:p w14:paraId="02691797" w14:textId="77777777" w:rsidR="00172D32" w:rsidRDefault="00172D32" w:rsidP="004B1304">
      <w:pPr>
        <w:spacing w:after="0"/>
        <w:rPr>
          <w:rFonts w:ascii="Arial" w:hAnsi="Arial" w:cs="Arial"/>
          <w:sz w:val="20"/>
          <w:szCs w:val="20"/>
        </w:rPr>
      </w:pPr>
      <w:r w:rsidRPr="004B1304">
        <w:rPr>
          <w:rFonts w:ascii="Arial" w:hAnsi="Arial" w:cs="Arial"/>
          <w:sz w:val="20"/>
          <w:szCs w:val="20"/>
        </w:rPr>
        <w:t>The S-57 implementation annexes of the AML Product Specifications include the specification of certain sub-field values that must be set in the exported files. As there is commonality between ENC values and those required by AML, some of these values are retained. However, there are those that are mo</w:t>
      </w:r>
      <w:r>
        <w:rPr>
          <w:rFonts w:ascii="Arial" w:hAnsi="Arial" w:cs="Arial"/>
          <w:sz w:val="20"/>
          <w:szCs w:val="20"/>
        </w:rPr>
        <w:t xml:space="preserve">dified for AML purposes. </w:t>
      </w:r>
    </w:p>
    <w:p w14:paraId="14BAB7F4" w14:textId="77777777" w:rsidR="00172D32" w:rsidRPr="004B1304" w:rsidRDefault="00172D32" w:rsidP="004B1304">
      <w:pPr>
        <w:spacing w:after="0"/>
        <w:rPr>
          <w:rFonts w:ascii="Arial" w:hAnsi="Arial" w:cs="Arial"/>
          <w:sz w:val="20"/>
          <w:szCs w:val="20"/>
        </w:rPr>
      </w:pPr>
    </w:p>
    <w:p w14:paraId="5A2FC9AD" w14:textId="151A4254" w:rsidR="00172D32" w:rsidRDefault="00172D32">
      <w:pPr>
        <w:rPr>
          <w:rFonts w:ascii="Arial" w:hAnsi="Arial" w:cs="Arial"/>
          <w:sz w:val="20"/>
          <w:szCs w:val="20"/>
        </w:rPr>
      </w:pPr>
      <w:r>
        <w:rPr>
          <w:rFonts w:ascii="Arial" w:hAnsi="Arial" w:cs="Arial"/>
          <w:sz w:val="20"/>
          <w:szCs w:val="20"/>
        </w:rPr>
        <w:t>Table 3</w:t>
      </w:r>
      <w:r w:rsidRPr="004B1304">
        <w:rPr>
          <w:rFonts w:ascii="Arial" w:hAnsi="Arial" w:cs="Arial"/>
          <w:sz w:val="20"/>
          <w:szCs w:val="20"/>
        </w:rPr>
        <w:t xml:space="preserve"> below provides a breakdown of the Subfield and their values that will be required in AML exported files. Values that are modified specifically for AML are indicated in bold (refer also to the notes below).</w:t>
      </w:r>
    </w:p>
    <w:p w14:paraId="7658D358" w14:textId="77777777" w:rsidR="00172D32" w:rsidRPr="004B1304" w:rsidRDefault="00172D32">
      <w:pPr>
        <w:rPr>
          <w:rFonts w:ascii="Arial" w:hAnsi="Arial" w:cs="Arial"/>
          <w:b/>
          <w:sz w:val="20"/>
          <w:szCs w:val="20"/>
        </w:rPr>
      </w:pPr>
      <w:r w:rsidRPr="004B1304">
        <w:rPr>
          <w:rFonts w:ascii="Arial" w:hAnsi="Arial" w:cs="Arial"/>
          <w:b/>
          <w:sz w:val="20"/>
          <w:szCs w:val="20"/>
        </w:rPr>
        <w:t>Always refer to the individual AML Product Specifications for further details concerning subfield values.</w:t>
      </w:r>
    </w:p>
    <w:tbl>
      <w:tblPr>
        <w:tblW w:w="9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788"/>
        <w:gridCol w:w="2268"/>
        <w:gridCol w:w="2268"/>
      </w:tblGrid>
      <w:tr w:rsidR="00172D32" w:rsidRPr="00BE2A81" w14:paraId="7CC7042A" w14:textId="77777777" w:rsidTr="004B1304">
        <w:trPr>
          <w:cantSplit/>
          <w:tblHeader/>
        </w:trPr>
        <w:tc>
          <w:tcPr>
            <w:tcW w:w="4788" w:type="dxa"/>
            <w:vMerge w:val="restart"/>
            <w:shd w:val="pct10" w:color="auto" w:fill="auto"/>
          </w:tcPr>
          <w:p w14:paraId="48B0DB5E" w14:textId="77777777" w:rsidR="00172D32" w:rsidRPr="004B1304" w:rsidRDefault="00172D32">
            <w:pPr>
              <w:pStyle w:val="TableColumnHeading"/>
              <w:keepNext/>
              <w:keepLines/>
              <w:rPr>
                <w:rFonts w:ascii="Arial" w:hAnsi="Arial" w:cs="Arial"/>
                <w:sz w:val="16"/>
                <w:szCs w:val="16"/>
              </w:rPr>
            </w:pPr>
            <w:r w:rsidRPr="004B1304">
              <w:rPr>
                <w:rFonts w:ascii="Arial" w:hAnsi="Arial" w:cs="Arial"/>
                <w:sz w:val="16"/>
                <w:szCs w:val="16"/>
              </w:rPr>
              <w:t>Field/Sub-field</w:t>
            </w:r>
          </w:p>
        </w:tc>
        <w:tc>
          <w:tcPr>
            <w:tcW w:w="4536" w:type="dxa"/>
            <w:gridSpan w:val="2"/>
            <w:shd w:val="pct10" w:color="auto" w:fill="auto"/>
          </w:tcPr>
          <w:p w14:paraId="43DC7D7D" w14:textId="77777777" w:rsidR="00172D32" w:rsidRPr="004B1304" w:rsidRDefault="00172D32">
            <w:pPr>
              <w:pStyle w:val="TableColumnHeading"/>
              <w:keepNext/>
              <w:keepLines/>
              <w:rPr>
                <w:rFonts w:ascii="Arial" w:hAnsi="Arial" w:cs="Arial"/>
                <w:sz w:val="16"/>
                <w:szCs w:val="16"/>
              </w:rPr>
            </w:pPr>
            <w:r w:rsidRPr="004B1304">
              <w:rPr>
                <w:rFonts w:ascii="Arial" w:hAnsi="Arial" w:cs="Arial"/>
                <w:sz w:val="16"/>
                <w:szCs w:val="16"/>
              </w:rPr>
              <w:t>AML Application Profiles</w:t>
            </w:r>
          </w:p>
        </w:tc>
      </w:tr>
      <w:tr w:rsidR="00172D32" w:rsidRPr="00BE2A81" w14:paraId="710160DB" w14:textId="77777777" w:rsidTr="004B1304">
        <w:trPr>
          <w:cantSplit/>
          <w:tblHeader/>
        </w:trPr>
        <w:tc>
          <w:tcPr>
            <w:tcW w:w="4788" w:type="dxa"/>
            <w:vMerge/>
            <w:shd w:val="pct10" w:color="auto" w:fill="auto"/>
            <w:vAlign w:val="center"/>
          </w:tcPr>
          <w:p w14:paraId="79F7C4B4" w14:textId="77777777" w:rsidR="00172D32" w:rsidRPr="00BE2A81" w:rsidRDefault="00172D32">
            <w:pPr>
              <w:spacing w:after="0"/>
              <w:rPr>
                <w:rFonts w:ascii="Arial" w:hAnsi="Arial" w:cs="Arial"/>
                <w:b/>
                <w:sz w:val="16"/>
                <w:szCs w:val="16"/>
              </w:rPr>
            </w:pPr>
          </w:p>
        </w:tc>
        <w:tc>
          <w:tcPr>
            <w:tcW w:w="2268" w:type="dxa"/>
            <w:shd w:val="pct10" w:color="auto" w:fill="auto"/>
          </w:tcPr>
          <w:p w14:paraId="31421A90" w14:textId="77777777" w:rsidR="00172D32" w:rsidRPr="004B1304" w:rsidRDefault="00172D32">
            <w:pPr>
              <w:pStyle w:val="TableColumnHeading"/>
              <w:keepNext/>
              <w:keepLines/>
              <w:rPr>
                <w:rFonts w:ascii="Arial" w:hAnsi="Arial" w:cs="Arial"/>
                <w:sz w:val="16"/>
                <w:szCs w:val="16"/>
              </w:rPr>
            </w:pPr>
            <w:r w:rsidRPr="004B1304">
              <w:rPr>
                <w:rFonts w:ascii="Arial" w:hAnsi="Arial" w:cs="Arial"/>
                <w:sz w:val="16"/>
                <w:szCs w:val="16"/>
              </w:rPr>
              <w:t>Base Application Profile values</w:t>
            </w:r>
          </w:p>
        </w:tc>
        <w:tc>
          <w:tcPr>
            <w:tcW w:w="2268" w:type="dxa"/>
            <w:shd w:val="pct10" w:color="auto" w:fill="auto"/>
          </w:tcPr>
          <w:p w14:paraId="5001D2D0" w14:textId="77777777" w:rsidR="00172D32" w:rsidRPr="004B1304" w:rsidRDefault="00172D32">
            <w:pPr>
              <w:pStyle w:val="TableColumnHeading"/>
              <w:keepNext/>
              <w:keepLines/>
              <w:rPr>
                <w:rFonts w:ascii="Arial" w:hAnsi="Arial" w:cs="Arial"/>
                <w:sz w:val="16"/>
                <w:szCs w:val="16"/>
              </w:rPr>
            </w:pPr>
            <w:r w:rsidRPr="004B1304">
              <w:rPr>
                <w:rFonts w:ascii="Arial" w:hAnsi="Arial" w:cs="Arial"/>
                <w:sz w:val="16"/>
                <w:szCs w:val="16"/>
              </w:rPr>
              <w:t>Update Application Profile values</w:t>
            </w:r>
          </w:p>
        </w:tc>
      </w:tr>
      <w:tr w:rsidR="00172D32" w:rsidRPr="00BE2A81" w14:paraId="266A5059" w14:textId="77777777" w:rsidTr="004B1304">
        <w:trPr>
          <w:cantSplit/>
        </w:trPr>
        <w:tc>
          <w:tcPr>
            <w:tcW w:w="9324" w:type="dxa"/>
            <w:gridSpan w:val="3"/>
          </w:tcPr>
          <w:p w14:paraId="5CEDB5F5" w14:textId="77777777" w:rsidR="00172D32" w:rsidRPr="004B1304" w:rsidRDefault="00172D32">
            <w:pPr>
              <w:pStyle w:val="TableSectionHeading"/>
              <w:keepNext/>
              <w:keepLines/>
              <w:jc w:val="center"/>
              <w:rPr>
                <w:rFonts w:ascii="Arial" w:hAnsi="Arial" w:cs="Arial"/>
                <w:sz w:val="18"/>
                <w:szCs w:val="18"/>
              </w:rPr>
            </w:pPr>
            <w:r w:rsidRPr="004B1304">
              <w:rPr>
                <w:rFonts w:ascii="Arial" w:hAnsi="Arial" w:cs="Arial"/>
                <w:sz w:val="18"/>
                <w:szCs w:val="18"/>
              </w:rPr>
              <w:t>CATD - Catalogue Directory field</w:t>
            </w:r>
          </w:p>
        </w:tc>
      </w:tr>
      <w:tr w:rsidR="00172D32" w:rsidRPr="00BE2A81" w14:paraId="267E34AA" w14:textId="77777777" w:rsidTr="004B1304">
        <w:tc>
          <w:tcPr>
            <w:tcW w:w="4788" w:type="dxa"/>
          </w:tcPr>
          <w:p w14:paraId="57991FBA"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RCNM - Record name</w:t>
            </w:r>
          </w:p>
        </w:tc>
        <w:tc>
          <w:tcPr>
            <w:tcW w:w="2268" w:type="dxa"/>
          </w:tcPr>
          <w:p w14:paraId="286301A8"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CD</w:t>
            </w:r>
          </w:p>
        </w:tc>
        <w:tc>
          <w:tcPr>
            <w:tcW w:w="2268" w:type="dxa"/>
          </w:tcPr>
          <w:p w14:paraId="794350C3"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CD</w:t>
            </w:r>
          </w:p>
        </w:tc>
      </w:tr>
      <w:tr w:rsidR="00172D32" w:rsidRPr="00BE2A81" w14:paraId="1439A601" w14:textId="77777777" w:rsidTr="004B1304">
        <w:tc>
          <w:tcPr>
            <w:tcW w:w="4788" w:type="dxa"/>
          </w:tcPr>
          <w:p w14:paraId="52B71FEB"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IMPL - Implementation</w:t>
            </w:r>
          </w:p>
        </w:tc>
        <w:tc>
          <w:tcPr>
            <w:tcW w:w="2268" w:type="dxa"/>
          </w:tcPr>
          <w:p w14:paraId="5650631F" w14:textId="77777777" w:rsidR="00172D32" w:rsidRPr="004B1304" w:rsidRDefault="00172D32">
            <w:pPr>
              <w:pStyle w:val="TableText"/>
              <w:keepNext/>
              <w:keepLines/>
              <w:jc w:val="left"/>
              <w:rPr>
                <w:rFonts w:ascii="Arial" w:hAnsi="Arial" w:cs="Arial"/>
                <w:sz w:val="16"/>
                <w:szCs w:val="16"/>
                <w:u w:val="single"/>
              </w:rPr>
            </w:pPr>
            <w:r w:rsidRPr="004B1304">
              <w:rPr>
                <w:rFonts w:ascii="Arial" w:hAnsi="Arial" w:cs="Arial"/>
                <w:sz w:val="16"/>
                <w:szCs w:val="16"/>
                <w:u w:val="single"/>
              </w:rPr>
              <w:t>Examples</w:t>
            </w:r>
          </w:p>
          <w:p w14:paraId="64F7738D"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w:t>
            </w:r>
            <w:proofErr w:type="spellStart"/>
            <w:r w:rsidRPr="004B1304">
              <w:rPr>
                <w:rFonts w:ascii="Arial" w:hAnsi="Arial" w:cs="Arial"/>
                <w:sz w:val="16"/>
                <w:szCs w:val="16"/>
              </w:rPr>
              <w:t>asc</w:t>
            </w:r>
            <w:proofErr w:type="spellEnd"/>
            <w:r w:rsidRPr="004B1304">
              <w:rPr>
                <w:rFonts w:ascii="Arial" w:hAnsi="Arial" w:cs="Arial"/>
                <w:sz w:val="16"/>
                <w:szCs w:val="16"/>
              </w:rPr>
              <w:t>=Catalogue files</w:t>
            </w:r>
          </w:p>
          <w:p w14:paraId="0418D985"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.bin =Data set files</w:t>
            </w:r>
          </w:p>
          <w:p w14:paraId="485D6901"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.txt = Text files</w:t>
            </w:r>
          </w:p>
          <w:p w14:paraId="42923337"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w:t>
            </w:r>
            <w:proofErr w:type="spellStart"/>
            <w:r w:rsidRPr="004B1304">
              <w:rPr>
                <w:rFonts w:ascii="Arial" w:hAnsi="Arial" w:cs="Arial"/>
                <w:sz w:val="16"/>
                <w:szCs w:val="16"/>
              </w:rPr>
              <w:t>tif</w:t>
            </w:r>
            <w:proofErr w:type="spellEnd"/>
            <w:r w:rsidRPr="004B1304">
              <w:rPr>
                <w:rFonts w:ascii="Arial" w:hAnsi="Arial" w:cs="Arial"/>
                <w:sz w:val="16"/>
                <w:szCs w:val="16"/>
              </w:rPr>
              <w:t xml:space="preserve"> = Picture files</w:t>
            </w:r>
          </w:p>
          <w:p w14:paraId="7DC39560"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.pdf = Document files</w:t>
            </w:r>
          </w:p>
          <w:p w14:paraId="53468041"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w:t>
            </w:r>
            <w:proofErr w:type="spellStart"/>
            <w:r w:rsidRPr="004B1304">
              <w:rPr>
                <w:rFonts w:ascii="Arial" w:hAnsi="Arial" w:cs="Arial"/>
                <w:sz w:val="16"/>
                <w:szCs w:val="16"/>
              </w:rPr>
              <w:t>htm</w:t>
            </w:r>
            <w:proofErr w:type="spellEnd"/>
            <w:r w:rsidRPr="004B1304">
              <w:rPr>
                <w:rFonts w:ascii="Arial" w:hAnsi="Arial" w:cs="Arial"/>
                <w:sz w:val="16"/>
                <w:szCs w:val="16"/>
              </w:rPr>
              <w:t xml:space="preserve"> =        “          “</w:t>
            </w:r>
          </w:p>
          <w:p w14:paraId="52B32B88"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.jpg = Photo files</w:t>
            </w:r>
          </w:p>
          <w:p w14:paraId="3E99EC27"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w:t>
            </w:r>
            <w:proofErr w:type="spellStart"/>
            <w:r w:rsidRPr="004B1304">
              <w:rPr>
                <w:rFonts w:ascii="Arial" w:hAnsi="Arial" w:cs="Arial"/>
                <w:sz w:val="16"/>
                <w:szCs w:val="16"/>
              </w:rPr>
              <w:t>avi</w:t>
            </w:r>
            <w:proofErr w:type="spellEnd"/>
            <w:r w:rsidRPr="004B1304">
              <w:rPr>
                <w:rFonts w:ascii="Arial" w:hAnsi="Arial" w:cs="Arial"/>
                <w:sz w:val="16"/>
                <w:szCs w:val="16"/>
              </w:rPr>
              <w:t xml:space="preserve"> = video/film files</w:t>
            </w:r>
          </w:p>
          <w:p w14:paraId="320575A7"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.mpg =      “          “</w:t>
            </w:r>
          </w:p>
        </w:tc>
        <w:tc>
          <w:tcPr>
            <w:tcW w:w="2268" w:type="dxa"/>
          </w:tcPr>
          <w:p w14:paraId="167F4736" w14:textId="77777777" w:rsidR="00172D32" w:rsidRPr="004B1304" w:rsidRDefault="00172D32">
            <w:pPr>
              <w:pStyle w:val="TableText"/>
              <w:keepNext/>
              <w:keepLines/>
              <w:jc w:val="left"/>
              <w:rPr>
                <w:rFonts w:ascii="Arial" w:hAnsi="Arial" w:cs="Arial"/>
                <w:sz w:val="16"/>
                <w:szCs w:val="16"/>
                <w:u w:val="single"/>
              </w:rPr>
            </w:pPr>
            <w:r w:rsidRPr="004B1304">
              <w:rPr>
                <w:rFonts w:ascii="Arial" w:hAnsi="Arial" w:cs="Arial"/>
                <w:sz w:val="16"/>
                <w:szCs w:val="16"/>
                <w:u w:val="single"/>
              </w:rPr>
              <w:t>Examples</w:t>
            </w:r>
          </w:p>
          <w:p w14:paraId="2BDB974B"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w:t>
            </w:r>
            <w:proofErr w:type="spellStart"/>
            <w:r w:rsidRPr="004B1304">
              <w:rPr>
                <w:rFonts w:ascii="Arial" w:hAnsi="Arial" w:cs="Arial"/>
                <w:sz w:val="16"/>
                <w:szCs w:val="16"/>
              </w:rPr>
              <w:t>asc</w:t>
            </w:r>
            <w:proofErr w:type="spellEnd"/>
            <w:r w:rsidRPr="004B1304">
              <w:rPr>
                <w:rFonts w:ascii="Arial" w:hAnsi="Arial" w:cs="Arial"/>
                <w:sz w:val="16"/>
                <w:szCs w:val="16"/>
              </w:rPr>
              <w:t>=Catalogue files</w:t>
            </w:r>
          </w:p>
          <w:p w14:paraId="2247E653"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.bin =Data set files</w:t>
            </w:r>
          </w:p>
          <w:p w14:paraId="3B5BBBF8"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.txt = Text files</w:t>
            </w:r>
          </w:p>
          <w:p w14:paraId="4946ED50"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w:t>
            </w:r>
            <w:proofErr w:type="spellStart"/>
            <w:r w:rsidRPr="004B1304">
              <w:rPr>
                <w:rFonts w:ascii="Arial" w:hAnsi="Arial" w:cs="Arial"/>
                <w:sz w:val="16"/>
                <w:szCs w:val="16"/>
              </w:rPr>
              <w:t>tif</w:t>
            </w:r>
            <w:proofErr w:type="spellEnd"/>
            <w:r w:rsidRPr="004B1304">
              <w:rPr>
                <w:rFonts w:ascii="Arial" w:hAnsi="Arial" w:cs="Arial"/>
                <w:sz w:val="16"/>
                <w:szCs w:val="16"/>
              </w:rPr>
              <w:t xml:space="preserve"> = Picture files</w:t>
            </w:r>
          </w:p>
          <w:p w14:paraId="410AF632"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.pdf = Document files</w:t>
            </w:r>
          </w:p>
          <w:p w14:paraId="5C93B7BA"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w:t>
            </w:r>
            <w:proofErr w:type="spellStart"/>
            <w:r w:rsidRPr="004B1304">
              <w:rPr>
                <w:rFonts w:ascii="Arial" w:hAnsi="Arial" w:cs="Arial"/>
                <w:sz w:val="16"/>
                <w:szCs w:val="16"/>
              </w:rPr>
              <w:t>htm</w:t>
            </w:r>
            <w:proofErr w:type="spellEnd"/>
            <w:r w:rsidRPr="004B1304">
              <w:rPr>
                <w:rFonts w:ascii="Arial" w:hAnsi="Arial" w:cs="Arial"/>
                <w:sz w:val="16"/>
                <w:szCs w:val="16"/>
              </w:rPr>
              <w:t xml:space="preserve"> =        “          “</w:t>
            </w:r>
          </w:p>
          <w:p w14:paraId="29FC3310"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.jpg = Photo files</w:t>
            </w:r>
          </w:p>
          <w:p w14:paraId="4B3FB425" w14:textId="77777777" w:rsidR="00172D32" w:rsidRPr="004B1304" w:rsidRDefault="00172D32">
            <w:pPr>
              <w:pStyle w:val="TableText"/>
              <w:keepNext/>
              <w:keepLines/>
              <w:jc w:val="left"/>
              <w:rPr>
                <w:rFonts w:ascii="Arial" w:hAnsi="Arial" w:cs="Arial"/>
                <w:sz w:val="16"/>
                <w:szCs w:val="16"/>
              </w:rPr>
            </w:pPr>
            <w:r w:rsidRPr="004B1304">
              <w:rPr>
                <w:rFonts w:ascii="Arial" w:hAnsi="Arial" w:cs="Arial"/>
                <w:sz w:val="16"/>
                <w:szCs w:val="16"/>
              </w:rPr>
              <w:t>.</w:t>
            </w:r>
            <w:proofErr w:type="spellStart"/>
            <w:r w:rsidRPr="004B1304">
              <w:rPr>
                <w:rFonts w:ascii="Arial" w:hAnsi="Arial" w:cs="Arial"/>
                <w:sz w:val="16"/>
                <w:szCs w:val="16"/>
              </w:rPr>
              <w:t>avi</w:t>
            </w:r>
            <w:proofErr w:type="spellEnd"/>
            <w:r w:rsidRPr="004B1304">
              <w:rPr>
                <w:rFonts w:ascii="Arial" w:hAnsi="Arial" w:cs="Arial"/>
                <w:sz w:val="16"/>
                <w:szCs w:val="16"/>
              </w:rPr>
              <w:t xml:space="preserve"> = video/film files</w:t>
            </w:r>
          </w:p>
          <w:p w14:paraId="65EEC648"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.mpg =      “          “</w:t>
            </w:r>
          </w:p>
        </w:tc>
      </w:tr>
      <w:tr w:rsidR="00172D32" w:rsidRPr="00BE2A81" w14:paraId="2382E1E6" w14:textId="77777777" w:rsidTr="004B1304">
        <w:trPr>
          <w:cantSplit/>
        </w:trPr>
        <w:tc>
          <w:tcPr>
            <w:tcW w:w="9324" w:type="dxa"/>
            <w:gridSpan w:val="3"/>
          </w:tcPr>
          <w:p w14:paraId="02A232C8" w14:textId="77777777" w:rsidR="00172D32" w:rsidRPr="004B1304" w:rsidRDefault="00172D32">
            <w:pPr>
              <w:pStyle w:val="TableSectionHeading"/>
              <w:keepNext/>
              <w:keepLines/>
              <w:jc w:val="center"/>
              <w:rPr>
                <w:rFonts w:ascii="Arial" w:hAnsi="Arial" w:cs="Arial"/>
                <w:sz w:val="18"/>
                <w:szCs w:val="18"/>
              </w:rPr>
            </w:pPr>
            <w:r w:rsidRPr="004B1304">
              <w:rPr>
                <w:rFonts w:ascii="Arial" w:hAnsi="Arial" w:cs="Arial"/>
                <w:sz w:val="18"/>
                <w:szCs w:val="18"/>
              </w:rPr>
              <w:t>DSID - Dataset Identification field</w:t>
            </w:r>
          </w:p>
        </w:tc>
      </w:tr>
      <w:tr w:rsidR="00172D32" w:rsidRPr="00BE2A81" w14:paraId="16A4BFB2" w14:textId="77777777" w:rsidTr="004B1304">
        <w:tc>
          <w:tcPr>
            <w:tcW w:w="4788" w:type="dxa"/>
          </w:tcPr>
          <w:p w14:paraId="6F20F3B8" w14:textId="77777777" w:rsidR="00172D32" w:rsidRPr="004B1304" w:rsidRDefault="00172D32">
            <w:pPr>
              <w:pStyle w:val="TableText"/>
              <w:keepNext/>
              <w:keepLines/>
              <w:rPr>
                <w:rFonts w:ascii="Arial" w:hAnsi="Arial" w:cs="Arial"/>
                <w:b/>
                <w:sz w:val="16"/>
                <w:szCs w:val="16"/>
              </w:rPr>
            </w:pPr>
            <w:r w:rsidRPr="004B1304">
              <w:rPr>
                <w:rFonts w:ascii="Arial" w:hAnsi="Arial" w:cs="Arial"/>
                <w:b/>
                <w:sz w:val="16"/>
                <w:szCs w:val="16"/>
              </w:rPr>
              <w:t>INTU - Intended usage</w:t>
            </w:r>
          </w:p>
        </w:tc>
        <w:tc>
          <w:tcPr>
            <w:tcW w:w="2268" w:type="dxa"/>
          </w:tcPr>
          <w:p w14:paraId="5E32CF68" w14:textId="422D53D9"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 xml:space="preserve">See section </w:t>
            </w:r>
            <w:r w:rsidR="00816ABB">
              <w:fldChar w:fldCharType="begin"/>
            </w:r>
            <w:r w:rsidR="00816ABB">
              <w:instrText xml:space="preserve"> REF _Ref106428952 \r \h  \* MERGEFORMAT </w:instrText>
            </w:r>
            <w:r w:rsidR="00816ABB">
              <w:fldChar w:fldCharType="separate"/>
            </w:r>
            <w:r w:rsidR="00DE7350" w:rsidRPr="00DE7350">
              <w:rPr>
                <w:rFonts w:ascii="Arial" w:hAnsi="Arial" w:cs="Arial"/>
                <w:sz w:val="16"/>
                <w:szCs w:val="16"/>
              </w:rPr>
              <w:t>0</w:t>
            </w:r>
            <w:r w:rsidR="00816ABB">
              <w:fldChar w:fldCharType="end"/>
            </w:r>
          </w:p>
        </w:tc>
        <w:tc>
          <w:tcPr>
            <w:tcW w:w="2268" w:type="dxa"/>
          </w:tcPr>
          <w:p w14:paraId="5E4BA278" w14:textId="0F89E820"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 xml:space="preserve">See section </w:t>
            </w:r>
            <w:r w:rsidR="00816ABB">
              <w:fldChar w:fldCharType="begin"/>
            </w:r>
            <w:r w:rsidR="00816ABB">
              <w:instrText xml:space="preserve"> REF _Ref106428952 \r \h  \* MERGEFORMAT </w:instrText>
            </w:r>
            <w:r w:rsidR="00816ABB">
              <w:fldChar w:fldCharType="separate"/>
            </w:r>
            <w:r w:rsidR="00DE7350" w:rsidRPr="00DE7350">
              <w:rPr>
                <w:rFonts w:ascii="Arial" w:hAnsi="Arial" w:cs="Arial"/>
                <w:sz w:val="16"/>
                <w:szCs w:val="16"/>
              </w:rPr>
              <w:t>0</w:t>
            </w:r>
            <w:r w:rsidR="00816ABB">
              <w:fldChar w:fldCharType="end"/>
            </w:r>
          </w:p>
        </w:tc>
      </w:tr>
      <w:tr w:rsidR="00172D32" w:rsidRPr="00BE2A81" w14:paraId="0B13C065" w14:textId="77777777" w:rsidTr="004B1304">
        <w:tc>
          <w:tcPr>
            <w:tcW w:w="4788" w:type="dxa"/>
          </w:tcPr>
          <w:p w14:paraId="495ACAEF"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STED - Edition number of S-57</w:t>
            </w:r>
          </w:p>
        </w:tc>
        <w:tc>
          <w:tcPr>
            <w:tcW w:w="2268" w:type="dxa"/>
          </w:tcPr>
          <w:p w14:paraId="3B28004D"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03.1</w:t>
            </w:r>
          </w:p>
        </w:tc>
        <w:tc>
          <w:tcPr>
            <w:tcW w:w="2268" w:type="dxa"/>
          </w:tcPr>
          <w:p w14:paraId="08A05CC6"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03.1</w:t>
            </w:r>
          </w:p>
        </w:tc>
      </w:tr>
      <w:tr w:rsidR="00172D32" w:rsidRPr="00BE2A81" w14:paraId="34F88B5D" w14:textId="77777777" w:rsidTr="004B1304">
        <w:tc>
          <w:tcPr>
            <w:tcW w:w="4788" w:type="dxa"/>
          </w:tcPr>
          <w:p w14:paraId="0FC89978" w14:textId="77777777" w:rsidR="00172D32" w:rsidRPr="004B1304" w:rsidRDefault="00172D32">
            <w:pPr>
              <w:pStyle w:val="TableText"/>
              <w:keepNext/>
              <w:keepLines/>
              <w:rPr>
                <w:rFonts w:ascii="Arial" w:hAnsi="Arial" w:cs="Arial"/>
                <w:b/>
                <w:sz w:val="16"/>
                <w:szCs w:val="16"/>
              </w:rPr>
            </w:pPr>
            <w:r w:rsidRPr="004B1304">
              <w:rPr>
                <w:rFonts w:ascii="Arial" w:hAnsi="Arial" w:cs="Arial"/>
                <w:b/>
                <w:sz w:val="16"/>
                <w:szCs w:val="16"/>
              </w:rPr>
              <w:t>PRSP - Product Specification</w:t>
            </w:r>
          </w:p>
        </w:tc>
        <w:tc>
          <w:tcPr>
            <w:tcW w:w="2268" w:type="dxa"/>
          </w:tcPr>
          <w:p w14:paraId="1DB43B9B" w14:textId="2592B995"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 xml:space="preserve">See section </w:t>
            </w:r>
            <w:r w:rsidR="00816ABB">
              <w:fldChar w:fldCharType="begin"/>
            </w:r>
            <w:r w:rsidR="00816ABB">
              <w:instrText xml:space="preserve"> REF _Ref106429003 \r \h  \* MERGEFORMAT </w:instrText>
            </w:r>
            <w:r w:rsidR="00816ABB">
              <w:fldChar w:fldCharType="separate"/>
            </w:r>
            <w:r w:rsidR="00DE7350" w:rsidRPr="00DE7350">
              <w:rPr>
                <w:rFonts w:ascii="Arial" w:hAnsi="Arial" w:cs="Arial"/>
                <w:sz w:val="16"/>
                <w:szCs w:val="16"/>
              </w:rPr>
              <w:t>0</w:t>
            </w:r>
            <w:r w:rsidR="00816ABB">
              <w:fldChar w:fldCharType="end"/>
            </w:r>
          </w:p>
        </w:tc>
        <w:tc>
          <w:tcPr>
            <w:tcW w:w="2268" w:type="dxa"/>
          </w:tcPr>
          <w:p w14:paraId="265F66D4" w14:textId="08DA1C7F"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 xml:space="preserve">See section </w:t>
            </w:r>
            <w:r w:rsidR="00816ABB">
              <w:fldChar w:fldCharType="begin"/>
            </w:r>
            <w:r w:rsidR="00816ABB">
              <w:instrText xml:space="preserve"> REF _Ref106429003 \r \h  \* MERGEFORMAT </w:instrText>
            </w:r>
            <w:r w:rsidR="00816ABB">
              <w:fldChar w:fldCharType="separate"/>
            </w:r>
            <w:r w:rsidR="00DE7350" w:rsidRPr="00DE7350">
              <w:rPr>
                <w:rFonts w:ascii="Arial" w:hAnsi="Arial" w:cs="Arial"/>
                <w:sz w:val="16"/>
                <w:szCs w:val="16"/>
              </w:rPr>
              <w:t>0</w:t>
            </w:r>
            <w:r w:rsidR="00816ABB">
              <w:fldChar w:fldCharType="end"/>
            </w:r>
          </w:p>
        </w:tc>
      </w:tr>
      <w:tr w:rsidR="00172D32" w:rsidRPr="00BE2A81" w14:paraId="6AED7C8C" w14:textId="77777777" w:rsidTr="004B1304">
        <w:tc>
          <w:tcPr>
            <w:tcW w:w="4788" w:type="dxa"/>
          </w:tcPr>
          <w:p w14:paraId="3E07390A"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PRED - Product specification edition number</w:t>
            </w:r>
          </w:p>
        </w:tc>
        <w:tc>
          <w:tcPr>
            <w:tcW w:w="2268" w:type="dxa"/>
          </w:tcPr>
          <w:p w14:paraId="36240EB3"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1.0</w:t>
            </w:r>
          </w:p>
        </w:tc>
        <w:tc>
          <w:tcPr>
            <w:tcW w:w="2268" w:type="dxa"/>
          </w:tcPr>
          <w:p w14:paraId="2054A93E"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1.0</w:t>
            </w:r>
          </w:p>
        </w:tc>
      </w:tr>
      <w:tr w:rsidR="00172D32" w:rsidRPr="00BE2A81" w14:paraId="117C6C6B" w14:textId="77777777" w:rsidTr="004B1304">
        <w:tc>
          <w:tcPr>
            <w:tcW w:w="4788" w:type="dxa"/>
          </w:tcPr>
          <w:p w14:paraId="33CFFC93" w14:textId="77777777" w:rsidR="00172D32" w:rsidRPr="004B1304" w:rsidRDefault="00172D32">
            <w:pPr>
              <w:pStyle w:val="TableText"/>
              <w:keepNext/>
              <w:keepLines/>
              <w:rPr>
                <w:rFonts w:ascii="Arial" w:hAnsi="Arial" w:cs="Arial"/>
                <w:b/>
                <w:sz w:val="16"/>
                <w:szCs w:val="16"/>
              </w:rPr>
            </w:pPr>
            <w:r w:rsidRPr="004B1304">
              <w:rPr>
                <w:rFonts w:ascii="Arial" w:hAnsi="Arial" w:cs="Arial"/>
                <w:b/>
                <w:sz w:val="16"/>
                <w:szCs w:val="16"/>
              </w:rPr>
              <w:t>PROF - Application profile identification</w:t>
            </w:r>
          </w:p>
        </w:tc>
        <w:tc>
          <w:tcPr>
            <w:tcW w:w="2268" w:type="dxa"/>
          </w:tcPr>
          <w:p w14:paraId="4D1954AA" w14:textId="06E69FE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 xml:space="preserve">See section </w:t>
            </w:r>
            <w:r w:rsidR="00816ABB">
              <w:fldChar w:fldCharType="begin"/>
            </w:r>
            <w:r w:rsidR="00816ABB">
              <w:instrText xml:space="preserve"> REF _Ref106439965 \r \h  \* MERGEFORMAT </w:instrText>
            </w:r>
            <w:r w:rsidR="00816ABB">
              <w:fldChar w:fldCharType="separate"/>
            </w:r>
            <w:r w:rsidR="00DE7350" w:rsidRPr="00DE7350">
              <w:rPr>
                <w:rFonts w:ascii="Arial" w:hAnsi="Arial" w:cs="Arial"/>
                <w:sz w:val="16"/>
                <w:szCs w:val="16"/>
              </w:rPr>
              <w:t>0</w:t>
            </w:r>
            <w:r w:rsidR="00816ABB">
              <w:fldChar w:fldCharType="end"/>
            </w:r>
          </w:p>
        </w:tc>
        <w:tc>
          <w:tcPr>
            <w:tcW w:w="2268" w:type="dxa"/>
          </w:tcPr>
          <w:p w14:paraId="5FD1DF9D" w14:textId="531E1D76"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 xml:space="preserve">See section </w:t>
            </w:r>
            <w:r w:rsidR="00816ABB">
              <w:fldChar w:fldCharType="begin"/>
            </w:r>
            <w:r w:rsidR="00816ABB">
              <w:instrText xml:space="preserve"> REF _Ref106439978 \r \h  \* MERGEFORMAT </w:instrText>
            </w:r>
            <w:r w:rsidR="00816ABB">
              <w:fldChar w:fldCharType="separate"/>
            </w:r>
            <w:r w:rsidR="00DE7350" w:rsidRPr="00DE7350">
              <w:rPr>
                <w:rFonts w:ascii="Arial" w:hAnsi="Arial" w:cs="Arial"/>
                <w:sz w:val="16"/>
                <w:szCs w:val="16"/>
              </w:rPr>
              <w:t>0</w:t>
            </w:r>
            <w:r w:rsidR="00816ABB">
              <w:fldChar w:fldCharType="end"/>
            </w:r>
          </w:p>
        </w:tc>
      </w:tr>
      <w:tr w:rsidR="00172D32" w:rsidRPr="00BE2A81" w14:paraId="65B67F48" w14:textId="77777777" w:rsidTr="004B1304">
        <w:trPr>
          <w:cantSplit/>
        </w:trPr>
        <w:tc>
          <w:tcPr>
            <w:tcW w:w="9324" w:type="dxa"/>
            <w:gridSpan w:val="3"/>
          </w:tcPr>
          <w:p w14:paraId="6D580B4D" w14:textId="77777777" w:rsidR="00172D32" w:rsidRPr="004B1304" w:rsidRDefault="00172D32">
            <w:pPr>
              <w:pStyle w:val="TableSectionHeading"/>
              <w:keepNext/>
              <w:keepLines/>
              <w:jc w:val="center"/>
              <w:rPr>
                <w:rFonts w:ascii="Arial" w:hAnsi="Arial" w:cs="Arial"/>
                <w:sz w:val="18"/>
                <w:szCs w:val="18"/>
              </w:rPr>
            </w:pPr>
            <w:r w:rsidRPr="004B1304">
              <w:rPr>
                <w:rFonts w:ascii="Arial" w:hAnsi="Arial" w:cs="Arial"/>
                <w:sz w:val="18"/>
                <w:szCs w:val="18"/>
              </w:rPr>
              <w:t>DSSI - Dataset Structure Information field</w:t>
            </w:r>
          </w:p>
        </w:tc>
      </w:tr>
      <w:tr w:rsidR="00172D32" w:rsidRPr="00BE2A81" w14:paraId="2808AAEF" w14:textId="77777777" w:rsidTr="004B1304">
        <w:tc>
          <w:tcPr>
            <w:tcW w:w="4788" w:type="dxa"/>
          </w:tcPr>
          <w:p w14:paraId="253DE62B"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DSTR - Data structure</w:t>
            </w:r>
          </w:p>
        </w:tc>
        <w:tc>
          <w:tcPr>
            <w:tcW w:w="2268" w:type="dxa"/>
          </w:tcPr>
          <w:p w14:paraId="52B3C082"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{2} - chain node</w:t>
            </w:r>
          </w:p>
        </w:tc>
        <w:tc>
          <w:tcPr>
            <w:tcW w:w="2268" w:type="dxa"/>
          </w:tcPr>
          <w:p w14:paraId="54ED209B"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{2} - chain node</w:t>
            </w:r>
          </w:p>
        </w:tc>
      </w:tr>
      <w:tr w:rsidR="00172D32" w:rsidRPr="00BE2A81" w14:paraId="4868F113" w14:textId="77777777" w:rsidTr="004B1304">
        <w:tc>
          <w:tcPr>
            <w:tcW w:w="4788" w:type="dxa"/>
          </w:tcPr>
          <w:p w14:paraId="6F925762"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AALL - ATTF lexical level</w:t>
            </w:r>
          </w:p>
        </w:tc>
        <w:tc>
          <w:tcPr>
            <w:tcW w:w="2268" w:type="dxa"/>
          </w:tcPr>
          <w:p w14:paraId="5C2F2C28"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{0} or {1}</w:t>
            </w:r>
          </w:p>
        </w:tc>
        <w:tc>
          <w:tcPr>
            <w:tcW w:w="2268" w:type="dxa"/>
          </w:tcPr>
          <w:p w14:paraId="18BDE78E"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{0} or {1}</w:t>
            </w:r>
          </w:p>
        </w:tc>
      </w:tr>
      <w:tr w:rsidR="00172D32" w:rsidRPr="00BE2A81" w14:paraId="0AE43D02" w14:textId="77777777" w:rsidTr="004B1304">
        <w:tc>
          <w:tcPr>
            <w:tcW w:w="4788" w:type="dxa"/>
          </w:tcPr>
          <w:p w14:paraId="7CF55278"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NALL - NATF lexical level</w:t>
            </w:r>
          </w:p>
        </w:tc>
        <w:tc>
          <w:tcPr>
            <w:tcW w:w="2268" w:type="dxa"/>
          </w:tcPr>
          <w:p w14:paraId="6A69CD5D"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{0} to {2}</w:t>
            </w:r>
          </w:p>
        </w:tc>
        <w:tc>
          <w:tcPr>
            <w:tcW w:w="2268" w:type="dxa"/>
          </w:tcPr>
          <w:p w14:paraId="77F847B7"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{0} to {2}</w:t>
            </w:r>
          </w:p>
        </w:tc>
      </w:tr>
      <w:tr w:rsidR="00172D32" w:rsidRPr="00BE2A81" w14:paraId="69A748FD" w14:textId="77777777" w:rsidTr="004B1304">
        <w:tc>
          <w:tcPr>
            <w:tcW w:w="4788" w:type="dxa"/>
          </w:tcPr>
          <w:p w14:paraId="71051D36"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NOCR - number of cartographic records</w:t>
            </w:r>
          </w:p>
        </w:tc>
        <w:tc>
          <w:tcPr>
            <w:tcW w:w="2268" w:type="dxa"/>
          </w:tcPr>
          <w:p w14:paraId="6C3E9641"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{0}</w:t>
            </w:r>
          </w:p>
        </w:tc>
        <w:tc>
          <w:tcPr>
            <w:tcW w:w="2268" w:type="dxa"/>
          </w:tcPr>
          <w:p w14:paraId="38171C59"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{0}</w:t>
            </w:r>
          </w:p>
        </w:tc>
      </w:tr>
      <w:tr w:rsidR="00172D32" w:rsidRPr="00BE2A81" w14:paraId="52B4E428" w14:textId="77777777" w:rsidTr="004B1304">
        <w:tc>
          <w:tcPr>
            <w:tcW w:w="4788" w:type="dxa"/>
          </w:tcPr>
          <w:p w14:paraId="51A7F6C3"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NOFA - number of face records</w:t>
            </w:r>
          </w:p>
        </w:tc>
        <w:tc>
          <w:tcPr>
            <w:tcW w:w="2268" w:type="dxa"/>
          </w:tcPr>
          <w:p w14:paraId="33B28369"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{0}</w:t>
            </w:r>
          </w:p>
        </w:tc>
        <w:tc>
          <w:tcPr>
            <w:tcW w:w="2268" w:type="dxa"/>
          </w:tcPr>
          <w:p w14:paraId="6268348D"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{0}</w:t>
            </w:r>
          </w:p>
        </w:tc>
      </w:tr>
      <w:tr w:rsidR="00172D32" w:rsidRPr="00BE2A81" w14:paraId="562AA100" w14:textId="77777777" w:rsidTr="004B1304">
        <w:trPr>
          <w:cantSplit/>
        </w:trPr>
        <w:tc>
          <w:tcPr>
            <w:tcW w:w="9324" w:type="dxa"/>
            <w:gridSpan w:val="3"/>
          </w:tcPr>
          <w:p w14:paraId="00A1B1B2" w14:textId="77777777" w:rsidR="00172D32" w:rsidRPr="004B1304" w:rsidRDefault="00172D32">
            <w:pPr>
              <w:pStyle w:val="TableSectionHeading"/>
              <w:keepNext/>
              <w:keepLines/>
              <w:jc w:val="center"/>
              <w:rPr>
                <w:rFonts w:ascii="Arial" w:hAnsi="Arial" w:cs="Arial"/>
                <w:sz w:val="18"/>
                <w:szCs w:val="18"/>
              </w:rPr>
            </w:pPr>
            <w:r w:rsidRPr="004B1304">
              <w:rPr>
                <w:rFonts w:ascii="Arial" w:hAnsi="Arial" w:cs="Arial"/>
                <w:sz w:val="18"/>
                <w:szCs w:val="18"/>
              </w:rPr>
              <w:t>DSPM - Dataset Parameter field</w:t>
            </w:r>
          </w:p>
        </w:tc>
      </w:tr>
      <w:tr w:rsidR="00172D32" w:rsidRPr="00BE2A81" w14:paraId="71A22494" w14:textId="77777777" w:rsidTr="004B1304">
        <w:tc>
          <w:tcPr>
            <w:tcW w:w="4788" w:type="dxa"/>
          </w:tcPr>
          <w:p w14:paraId="3C6F64B4"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HDAT - Horizontal geodetic datum</w:t>
            </w:r>
          </w:p>
        </w:tc>
        <w:tc>
          <w:tcPr>
            <w:tcW w:w="2268" w:type="dxa"/>
          </w:tcPr>
          <w:p w14:paraId="18771B52"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{2} - WGS84</w:t>
            </w:r>
          </w:p>
        </w:tc>
        <w:tc>
          <w:tcPr>
            <w:tcW w:w="2268" w:type="dxa"/>
          </w:tcPr>
          <w:p w14:paraId="2C5FC8AB" w14:textId="77777777" w:rsidR="00172D32" w:rsidRPr="004B1304" w:rsidRDefault="00172D32">
            <w:pPr>
              <w:pStyle w:val="TableText"/>
              <w:keepNext/>
              <w:keepLines/>
              <w:rPr>
                <w:rFonts w:ascii="Arial" w:hAnsi="Arial" w:cs="Arial"/>
                <w:sz w:val="16"/>
                <w:szCs w:val="16"/>
              </w:rPr>
            </w:pPr>
          </w:p>
        </w:tc>
      </w:tr>
      <w:tr w:rsidR="00172D32" w:rsidRPr="00BE2A81" w14:paraId="4162BE49" w14:textId="77777777" w:rsidTr="004B1304">
        <w:tc>
          <w:tcPr>
            <w:tcW w:w="4788" w:type="dxa"/>
          </w:tcPr>
          <w:p w14:paraId="74624782"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DUNI - Units of depth measurement</w:t>
            </w:r>
          </w:p>
        </w:tc>
        <w:tc>
          <w:tcPr>
            <w:tcW w:w="2268" w:type="dxa"/>
          </w:tcPr>
          <w:p w14:paraId="795E4F44"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{1} - metres</w:t>
            </w:r>
          </w:p>
        </w:tc>
        <w:tc>
          <w:tcPr>
            <w:tcW w:w="2268" w:type="dxa"/>
          </w:tcPr>
          <w:p w14:paraId="3213EC73" w14:textId="77777777" w:rsidR="00172D32" w:rsidRPr="004B1304" w:rsidRDefault="00172D32">
            <w:pPr>
              <w:pStyle w:val="TableText"/>
              <w:keepNext/>
              <w:keepLines/>
              <w:rPr>
                <w:rFonts w:ascii="Arial" w:hAnsi="Arial" w:cs="Arial"/>
                <w:sz w:val="16"/>
                <w:szCs w:val="16"/>
              </w:rPr>
            </w:pPr>
          </w:p>
        </w:tc>
      </w:tr>
      <w:tr w:rsidR="00172D32" w:rsidRPr="00BE2A81" w14:paraId="68FEF5A3" w14:textId="77777777" w:rsidTr="004B1304">
        <w:tc>
          <w:tcPr>
            <w:tcW w:w="4788" w:type="dxa"/>
          </w:tcPr>
          <w:p w14:paraId="042ACD71"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HUNI - Units of height measurement</w:t>
            </w:r>
          </w:p>
        </w:tc>
        <w:tc>
          <w:tcPr>
            <w:tcW w:w="2268" w:type="dxa"/>
          </w:tcPr>
          <w:p w14:paraId="79181022"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{1} – metres</w:t>
            </w:r>
          </w:p>
        </w:tc>
        <w:tc>
          <w:tcPr>
            <w:tcW w:w="2268" w:type="dxa"/>
          </w:tcPr>
          <w:p w14:paraId="2B2FEF60" w14:textId="77777777" w:rsidR="00172D32" w:rsidRPr="004B1304" w:rsidRDefault="00172D32">
            <w:pPr>
              <w:pStyle w:val="TableText"/>
              <w:keepNext/>
              <w:keepLines/>
              <w:rPr>
                <w:rFonts w:ascii="Arial" w:hAnsi="Arial" w:cs="Arial"/>
                <w:sz w:val="16"/>
                <w:szCs w:val="16"/>
              </w:rPr>
            </w:pPr>
          </w:p>
        </w:tc>
      </w:tr>
      <w:tr w:rsidR="00172D32" w:rsidRPr="00BE2A81" w14:paraId="6F9DFFB0" w14:textId="77777777" w:rsidTr="004B1304">
        <w:tc>
          <w:tcPr>
            <w:tcW w:w="4788" w:type="dxa"/>
          </w:tcPr>
          <w:p w14:paraId="18225E29"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PUNI - Units of positional accuracy</w:t>
            </w:r>
          </w:p>
        </w:tc>
        <w:tc>
          <w:tcPr>
            <w:tcW w:w="2268" w:type="dxa"/>
          </w:tcPr>
          <w:p w14:paraId="79830C9A"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{1} - metres</w:t>
            </w:r>
          </w:p>
        </w:tc>
        <w:tc>
          <w:tcPr>
            <w:tcW w:w="2268" w:type="dxa"/>
          </w:tcPr>
          <w:p w14:paraId="33877B9D" w14:textId="77777777" w:rsidR="00172D32" w:rsidRPr="004B1304" w:rsidRDefault="00172D32">
            <w:pPr>
              <w:pStyle w:val="TableText"/>
              <w:keepNext/>
              <w:keepLines/>
              <w:rPr>
                <w:rFonts w:ascii="Arial" w:hAnsi="Arial" w:cs="Arial"/>
                <w:sz w:val="16"/>
                <w:szCs w:val="16"/>
              </w:rPr>
            </w:pPr>
          </w:p>
        </w:tc>
      </w:tr>
      <w:tr w:rsidR="00172D32" w:rsidRPr="00BE2A81" w14:paraId="099980A8" w14:textId="77777777" w:rsidTr="004B1304">
        <w:tc>
          <w:tcPr>
            <w:tcW w:w="4788" w:type="dxa"/>
          </w:tcPr>
          <w:p w14:paraId="1B66F1FC"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COUN - Coordinate units</w:t>
            </w:r>
          </w:p>
        </w:tc>
        <w:tc>
          <w:tcPr>
            <w:tcW w:w="2268" w:type="dxa"/>
          </w:tcPr>
          <w:p w14:paraId="575E0B84"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{1} - lat./</w:t>
            </w:r>
            <w:proofErr w:type="spellStart"/>
            <w:r w:rsidRPr="004B1304">
              <w:rPr>
                <w:rFonts w:ascii="Arial" w:hAnsi="Arial" w:cs="Arial"/>
                <w:sz w:val="16"/>
                <w:szCs w:val="16"/>
              </w:rPr>
              <w:t>lon</w:t>
            </w:r>
            <w:proofErr w:type="spellEnd"/>
            <w:r w:rsidRPr="004B1304">
              <w:rPr>
                <w:rFonts w:ascii="Arial" w:hAnsi="Arial" w:cs="Arial"/>
                <w:sz w:val="16"/>
                <w:szCs w:val="16"/>
              </w:rPr>
              <w:t>.</w:t>
            </w:r>
          </w:p>
        </w:tc>
        <w:tc>
          <w:tcPr>
            <w:tcW w:w="2268" w:type="dxa"/>
          </w:tcPr>
          <w:p w14:paraId="4DEC9EEB" w14:textId="77777777" w:rsidR="00172D32" w:rsidRPr="004B1304" w:rsidRDefault="00172D32">
            <w:pPr>
              <w:pStyle w:val="TableText"/>
              <w:keepNext/>
              <w:keepLines/>
              <w:rPr>
                <w:rFonts w:ascii="Arial" w:hAnsi="Arial" w:cs="Arial"/>
                <w:sz w:val="16"/>
                <w:szCs w:val="16"/>
              </w:rPr>
            </w:pPr>
          </w:p>
        </w:tc>
      </w:tr>
      <w:tr w:rsidR="00172D32" w:rsidRPr="00BE2A81" w14:paraId="0A7F5C6E" w14:textId="77777777" w:rsidTr="004B1304">
        <w:tc>
          <w:tcPr>
            <w:tcW w:w="4788" w:type="dxa"/>
          </w:tcPr>
          <w:p w14:paraId="60E953FE"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SOMF - 3-D (sounding) multiplication factor</w:t>
            </w:r>
          </w:p>
        </w:tc>
        <w:tc>
          <w:tcPr>
            <w:tcW w:w="2268" w:type="dxa"/>
          </w:tcPr>
          <w:p w14:paraId="7248227E" w14:textId="77777777" w:rsidR="00172D32" w:rsidRPr="004B1304" w:rsidRDefault="00172D32">
            <w:pPr>
              <w:pStyle w:val="TableText"/>
              <w:keepNext/>
              <w:keepLines/>
              <w:rPr>
                <w:rFonts w:ascii="Arial" w:hAnsi="Arial" w:cs="Arial"/>
                <w:sz w:val="16"/>
                <w:szCs w:val="16"/>
              </w:rPr>
            </w:pPr>
            <w:r w:rsidRPr="004B1304">
              <w:rPr>
                <w:rFonts w:ascii="Arial" w:hAnsi="Arial" w:cs="Arial"/>
                <w:sz w:val="16"/>
                <w:szCs w:val="16"/>
              </w:rPr>
              <w:t>{10}</w:t>
            </w:r>
          </w:p>
        </w:tc>
        <w:tc>
          <w:tcPr>
            <w:tcW w:w="2268" w:type="dxa"/>
          </w:tcPr>
          <w:p w14:paraId="54603934" w14:textId="77777777" w:rsidR="00172D32" w:rsidRPr="004B1304" w:rsidRDefault="00172D32">
            <w:pPr>
              <w:pStyle w:val="TableText"/>
              <w:keepNext/>
              <w:keepLines/>
              <w:rPr>
                <w:rFonts w:ascii="Arial" w:hAnsi="Arial" w:cs="Arial"/>
                <w:sz w:val="16"/>
                <w:szCs w:val="16"/>
              </w:rPr>
            </w:pPr>
          </w:p>
        </w:tc>
      </w:tr>
    </w:tbl>
    <w:p w14:paraId="5309A7F3" w14:textId="77777777" w:rsidR="00172D32" w:rsidRPr="00816ABB" w:rsidRDefault="00172D32" w:rsidP="00E73F28">
      <w:pPr>
        <w:jc w:val="center"/>
        <w:rPr>
          <w:rFonts w:ascii="Arial" w:hAnsi="Arial" w:cs="Arial"/>
          <w:sz w:val="20"/>
          <w:szCs w:val="20"/>
        </w:rPr>
      </w:pPr>
      <w:r w:rsidRPr="00816ABB">
        <w:rPr>
          <w:rFonts w:ascii="Arial" w:hAnsi="Arial" w:cs="Arial"/>
          <w:sz w:val="20"/>
          <w:szCs w:val="20"/>
        </w:rPr>
        <w:t>Table 3 – AML S-57 Sub-field values</w:t>
      </w:r>
    </w:p>
    <w:p w14:paraId="347CF3C3" w14:textId="77777777" w:rsidR="00172D32" w:rsidRPr="00F82C96" w:rsidRDefault="00172D32" w:rsidP="00F82C96">
      <w:pPr>
        <w:pStyle w:val="Heading2"/>
      </w:pPr>
      <w:bookmarkStart w:id="1" w:name="_Toc106681910"/>
      <w:bookmarkStart w:id="2" w:name="_Ref106428792"/>
      <w:r w:rsidRPr="0081197A">
        <w:lastRenderedPageBreak/>
        <w:t>6.3 AML S-57 Sub-field VARIANCES</w:t>
      </w:r>
      <w:bookmarkEnd w:id="1"/>
      <w:bookmarkEnd w:id="2"/>
    </w:p>
    <w:p w14:paraId="38A05B8E" w14:textId="77777777" w:rsidR="00172D32" w:rsidRDefault="00172D32" w:rsidP="00F82C96">
      <w:pPr>
        <w:pStyle w:val="Heading3"/>
        <w:numPr>
          <w:ilvl w:val="0"/>
          <w:numId w:val="0"/>
        </w:numPr>
        <w:spacing w:after="0"/>
        <w:ind w:left="720" w:hanging="720"/>
        <w:rPr>
          <w:rFonts w:ascii="Arial" w:hAnsi="Arial" w:cs="Arial"/>
          <w:sz w:val="20"/>
        </w:rPr>
      </w:pPr>
      <w:bookmarkStart w:id="3" w:name="_Toc106681911"/>
      <w:bookmarkStart w:id="4" w:name="_Ref461854290"/>
    </w:p>
    <w:p w14:paraId="7AE516A5" w14:textId="77777777" w:rsidR="00172D32" w:rsidRPr="00F82C96" w:rsidRDefault="00172D32" w:rsidP="00F82C96">
      <w:pPr>
        <w:rPr>
          <w:rFonts w:ascii="Arial" w:hAnsi="Arial" w:cs="Arial"/>
          <w:sz w:val="20"/>
          <w:szCs w:val="20"/>
        </w:rPr>
      </w:pPr>
      <w:r w:rsidRPr="00F82C96">
        <w:rPr>
          <w:rFonts w:ascii="Arial" w:hAnsi="Arial" w:cs="Arial"/>
          <w:sz w:val="20"/>
          <w:szCs w:val="20"/>
        </w:rPr>
        <w:t xml:space="preserve">AML Product Specifications modify the ENC S-57 implementation of Data Set header records to reflect differences in the intended usage, product specifications, and application profiles. </w:t>
      </w:r>
    </w:p>
    <w:p w14:paraId="41A2C3C2" w14:textId="77777777" w:rsidR="00172D32" w:rsidRPr="002470BE" w:rsidRDefault="00172D32" w:rsidP="002470BE">
      <w:pPr>
        <w:rPr>
          <w:rFonts w:ascii="Arial" w:hAnsi="Arial" w:cs="Arial"/>
          <w:sz w:val="20"/>
          <w:szCs w:val="20"/>
        </w:rPr>
      </w:pPr>
      <w:r w:rsidRPr="00F82C96">
        <w:rPr>
          <w:rFonts w:ascii="Arial" w:hAnsi="Arial" w:cs="Arial"/>
          <w:sz w:val="20"/>
          <w:szCs w:val="20"/>
        </w:rPr>
        <w:t>In order to meet stated requirements for AML products, the following variations from the ENC implementation of S-57 will be necessary. A summary of these amendments is given below.</w:t>
      </w:r>
    </w:p>
    <w:p w14:paraId="1C3CC138" w14:textId="77777777" w:rsidR="00172D32" w:rsidRDefault="00172D32" w:rsidP="00F82C96">
      <w:pPr>
        <w:pStyle w:val="Heading3"/>
        <w:numPr>
          <w:ilvl w:val="0"/>
          <w:numId w:val="0"/>
        </w:numPr>
        <w:spacing w:after="0"/>
        <w:ind w:left="720" w:hanging="720"/>
        <w:rPr>
          <w:rFonts w:ascii="Arial" w:hAnsi="Arial" w:cs="Arial"/>
          <w:sz w:val="20"/>
        </w:rPr>
      </w:pPr>
      <w:r w:rsidRPr="00F82C96">
        <w:rPr>
          <w:rFonts w:ascii="Arial" w:hAnsi="Arial" w:cs="Arial"/>
          <w:sz w:val="20"/>
        </w:rPr>
        <w:t>6.3.1 Data Set Identification Field</w:t>
      </w:r>
      <w:bookmarkEnd w:id="3"/>
    </w:p>
    <w:p w14:paraId="61CD4FB8" w14:textId="77777777" w:rsidR="00172D32" w:rsidRPr="00F82C96" w:rsidRDefault="00172D32" w:rsidP="00F82C96">
      <w:pPr>
        <w:spacing w:after="0"/>
        <w:rPr>
          <w:lang w:eastAsia="en-GB"/>
        </w:rPr>
      </w:pPr>
    </w:p>
    <w:bookmarkEnd w:id="4"/>
    <w:p w14:paraId="1C781F89" w14:textId="77777777" w:rsidR="00172D32" w:rsidRPr="00F82C96" w:rsidRDefault="00172D32" w:rsidP="00F82C96">
      <w:pPr>
        <w:spacing w:after="0"/>
        <w:rPr>
          <w:rFonts w:ascii="Arial" w:hAnsi="Arial" w:cs="Arial"/>
          <w:sz w:val="20"/>
          <w:szCs w:val="20"/>
        </w:rPr>
      </w:pPr>
      <w:r w:rsidRPr="00F82C96">
        <w:rPr>
          <w:rFonts w:ascii="Arial" w:hAnsi="Arial" w:cs="Arial"/>
          <w:sz w:val="20"/>
          <w:szCs w:val="20"/>
        </w:rPr>
        <w:t>These changes affect the following subfields within the Data Set Identification Field (DSID):</w:t>
      </w:r>
    </w:p>
    <w:p w14:paraId="475E8E81" w14:textId="77777777" w:rsidR="00172D32" w:rsidRPr="00F82C96" w:rsidRDefault="00172D32" w:rsidP="0083531E">
      <w:pPr>
        <w:numPr>
          <w:ilvl w:val="0"/>
          <w:numId w:val="2"/>
        </w:numPr>
        <w:tabs>
          <w:tab w:val="left" w:pos="-720"/>
        </w:tabs>
        <w:suppressAutoHyphens/>
        <w:spacing w:after="60" w:line="240" w:lineRule="auto"/>
        <w:rPr>
          <w:rFonts w:ascii="Arial" w:hAnsi="Arial" w:cs="Arial"/>
          <w:sz w:val="20"/>
          <w:szCs w:val="20"/>
        </w:rPr>
      </w:pPr>
      <w:r w:rsidRPr="00F82C96">
        <w:rPr>
          <w:rFonts w:ascii="Arial" w:hAnsi="Arial" w:cs="Arial"/>
          <w:sz w:val="20"/>
          <w:szCs w:val="20"/>
        </w:rPr>
        <w:t>INTU</w:t>
      </w:r>
    </w:p>
    <w:p w14:paraId="118DCC7F" w14:textId="77777777" w:rsidR="00172D32" w:rsidRPr="00F82C96" w:rsidRDefault="00172D32" w:rsidP="0083531E">
      <w:pPr>
        <w:numPr>
          <w:ilvl w:val="0"/>
          <w:numId w:val="2"/>
        </w:numPr>
        <w:tabs>
          <w:tab w:val="left" w:pos="-720"/>
        </w:tabs>
        <w:suppressAutoHyphens/>
        <w:spacing w:after="60" w:line="240" w:lineRule="auto"/>
        <w:rPr>
          <w:rFonts w:ascii="Arial" w:hAnsi="Arial" w:cs="Arial"/>
          <w:sz w:val="20"/>
          <w:szCs w:val="20"/>
        </w:rPr>
      </w:pPr>
      <w:r w:rsidRPr="00F82C96">
        <w:rPr>
          <w:rFonts w:ascii="Arial" w:hAnsi="Arial" w:cs="Arial"/>
          <w:sz w:val="20"/>
          <w:szCs w:val="20"/>
        </w:rPr>
        <w:t>PRSP</w:t>
      </w:r>
    </w:p>
    <w:p w14:paraId="07EAF19E" w14:textId="77777777" w:rsidR="00172D32" w:rsidRPr="002470BE" w:rsidRDefault="00172D32" w:rsidP="002470BE">
      <w:pPr>
        <w:numPr>
          <w:ilvl w:val="0"/>
          <w:numId w:val="2"/>
        </w:numPr>
        <w:tabs>
          <w:tab w:val="left" w:pos="-720"/>
        </w:tabs>
        <w:suppressAutoHyphens/>
        <w:spacing w:after="60" w:line="240" w:lineRule="auto"/>
        <w:rPr>
          <w:rFonts w:ascii="Arial" w:hAnsi="Arial" w:cs="Arial"/>
          <w:sz w:val="20"/>
          <w:szCs w:val="20"/>
        </w:rPr>
      </w:pPr>
      <w:r w:rsidRPr="00F82C96">
        <w:rPr>
          <w:rFonts w:ascii="Arial" w:hAnsi="Arial" w:cs="Arial"/>
          <w:sz w:val="20"/>
          <w:szCs w:val="20"/>
        </w:rPr>
        <w:t>PROF</w:t>
      </w:r>
    </w:p>
    <w:p w14:paraId="5B43E6D4" w14:textId="77777777" w:rsidR="00172D32" w:rsidRDefault="00172D32" w:rsidP="00816ABB">
      <w:pPr>
        <w:pStyle w:val="Heading4"/>
      </w:pPr>
      <w:bookmarkStart w:id="5" w:name="_Toc106681912"/>
      <w:bookmarkStart w:id="6" w:name="_Ref106428952"/>
      <w:r>
        <w:t>6.3.1.1</w:t>
      </w:r>
      <w:r w:rsidRPr="00F82C96">
        <w:t xml:space="preserve"> Intended Usage Sub-Field (INTU)</w:t>
      </w:r>
      <w:bookmarkEnd w:id="5"/>
      <w:bookmarkEnd w:id="6"/>
    </w:p>
    <w:p w14:paraId="56FB4834" w14:textId="77777777" w:rsidR="00172D32" w:rsidRPr="00F82C96" w:rsidRDefault="00172D32" w:rsidP="00F82C96">
      <w:pPr>
        <w:spacing w:after="0"/>
        <w:rPr>
          <w:lang w:eastAsia="en-GB"/>
        </w:rPr>
      </w:pPr>
    </w:p>
    <w:p w14:paraId="010DD008" w14:textId="6CE5126D" w:rsidR="00172D32" w:rsidRDefault="00172D32" w:rsidP="00F82C96">
      <w:pPr>
        <w:tabs>
          <w:tab w:val="left" w:pos="720"/>
        </w:tabs>
        <w:autoSpaceDE w:val="0"/>
        <w:autoSpaceDN w:val="0"/>
        <w:adjustRightInd w:val="0"/>
        <w:spacing w:after="0"/>
        <w:rPr>
          <w:rFonts w:ascii="Arial" w:hAnsi="Arial" w:cs="Arial"/>
          <w:sz w:val="20"/>
          <w:szCs w:val="20"/>
        </w:rPr>
      </w:pPr>
      <w:r w:rsidRPr="00F82C96">
        <w:rPr>
          <w:rFonts w:ascii="Arial" w:hAnsi="Arial" w:cs="Arial"/>
          <w:sz w:val="20"/>
          <w:szCs w:val="20"/>
        </w:rPr>
        <w:t xml:space="preserve">Values that AML will use in these sub-fields will be specified in individual AML Product Specifications. However, data may be compiled and made available at the scale bands shown in </w:t>
      </w:r>
      <w:r>
        <w:rPr>
          <w:rFonts w:ascii="Arial" w:hAnsi="Arial" w:cs="Arial"/>
          <w:sz w:val="20"/>
          <w:szCs w:val="20"/>
        </w:rPr>
        <w:t>Table 4:</w:t>
      </w:r>
    </w:p>
    <w:p w14:paraId="09F26DEB" w14:textId="77777777" w:rsidR="00172D32" w:rsidRPr="00F82C96" w:rsidRDefault="00172D32" w:rsidP="00F82C96">
      <w:pPr>
        <w:tabs>
          <w:tab w:val="left" w:pos="720"/>
        </w:tabs>
        <w:autoSpaceDE w:val="0"/>
        <w:autoSpaceDN w:val="0"/>
        <w:adjustRightInd w:val="0"/>
        <w:spacing w:after="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2"/>
        <w:gridCol w:w="3200"/>
        <w:gridCol w:w="3227"/>
      </w:tblGrid>
      <w:tr w:rsidR="00172D32" w:rsidRPr="00BE2A81" w14:paraId="2C61D044" w14:textId="77777777" w:rsidTr="00BE2A81">
        <w:tc>
          <w:tcPr>
            <w:tcW w:w="2235" w:type="dxa"/>
            <w:shd w:val="pct10" w:color="auto" w:fill="FFFFFF"/>
          </w:tcPr>
          <w:p w14:paraId="346F8DE4" w14:textId="77777777" w:rsidR="00172D32" w:rsidRPr="00BE2A81" w:rsidRDefault="00172D32" w:rsidP="00BE2A81">
            <w:pPr>
              <w:pStyle w:val="CommentText"/>
              <w:keepNext/>
              <w:spacing w:before="60"/>
              <w:jc w:val="center"/>
              <w:rPr>
                <w:rFonts w:ascii="Arial" w:hAnsi="Arial" w:cs="Arial"/>
                <w:b/>
                <w:sz w:val="20"/>
              </w:rPr>
            </w:pPr>
            <w:r w:rsidRPr="00BE2A81">
              <w:rPr>
                <w:rFonts w:ascii="Arial" w:hAnsi="Arial" w:cs="Arial"/>
                <w:b/>
                <w:sz w:val="20"/>
              </w:rPr>
              <w:t>Scale Band</w:t>
            </w:r>
          </w:p>
        </w:tc>
        <w:tc>
          <w:tcPr>
            <w:tcW w:w="3203" w:type="dxa"/>
            <w:shd w:val="pct10" w:color="auto" w:fill="FFFFFF"/>
          </w:tcPr>
          <w:p w14:paraId="36A327AD" w14:textId="77777777" w:rsidR="00172D32" w:rsidRPr="00BE2A81" w:rsidRDefault="00172D32" w:rsidP="00BE2A81">
            <w:pPr>
              <w:pStyle w:val="CommentText"/>
              <w:keepNext/>
              <w:spacing w:before="60"/>
              <w:jc w:val="center"/>
              <w:rPr>
                <w:rFonts w:ascii="Arial" w:hAnsi="Arial" w:cs="Arial"/>
                <w:b/>
                <w:sz w:val="20"/>
              </w:rPr>
            </w:pPr>
            <w:r w:rsidRPr="00BE2A81">
              <w:rPr>
                <w:rFonts w:ascii="Arial" w:hAnsi="Arial" w:cs="Arial"/>
                <w:b/>
                <w:sz w:val="20"/>
              </w:rPr>
              <w:t>Data Compilation Scale</w:t>
            </w:r>
          </w:p>
        </w:tc>
        <w:tc>
          <w:tcPr>
            <w:tcW w:w="3231" w:type="dxa"/>
            <w:shd w:val="pct10" w:color="auto" w:fill="FFFFFF"/>
          </w:tcPr>
          <w:p w14:paraId="2C35F0C0" w14:textId="77777777" w:rsidR="00172D32" w:rsidRPr="00BE2A81" w:rsidRDefault="00172D32" w:rsidP="00BE2A81">
            <w:pPr>
              <w:pStyle w:val="CommentText"/>
              <w:keepNext/>
              <w:spacing w:before="60"/>
              <w:jc w:val="center"/>
              <w:rPr>
                <w:rFonts w:ascii="Arial" w:hAnsi="Arial" w:cs="Arial"/>
                <w:b/>
                <w:sz w:val="20"/>
              </w:rPr>
            </w:pPr>
            <w:r w:rsidRPr="00BE2A81">
              <w:rPr>
                <w:rFonts w:ascii="Arial" w:hAnsi="Arial" w:cs="Arial"/>
                <w:b/>
                <w:sz w:val="20"/>
              </w:rPr>
              <w:t>Display Scale Range</w:t>
            </w:r>
          </w:p>
        </w:tc>
      </w:tr>
      <w:tr w:rsidR="00172D32" w:rsidRPr="00BE2A81" w14:paraId="58BC1C4C" w14:textId="77777777" w:rsidTr="00BE2A81">
        <w:tc>
          <w:tcPr>
            <w:tcW w:w="2235" w:type="dxa"/>
          </w:tcPr>
          <w:p w14:paraId="3F7F845D"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0</w:t>
            </w:r>
          </w:p>
        </w:tc>
        <w:tc>
          <w:tcPr>
            <w:tcW w:w="3203" w:type="dxa"/>
          </w:tcPr>
          <w:p w14:paraId="1A05BE73" w14:textId="77777777" w:rsidR="00172D32" w:rsidRPr="00BE2A81" w:rsidRDefault="00172D32" w:rsidP="00BE2A81">
            <w:pPr>
              <w:tabs>
                <w:tab w:val="left" w:pos="720"/>
              </w:tabs>
              <w:autoSpaceDE w:val="0"/>
              <w:autoSpaceDN w:val="0"/>
              <w:adjustRightInd w:val="0"/>
              <w:spacing w:after="0" w:line="240" w:lineRule="auto"/>
              <w:jc w:val="center"/>
              <w:rPr>
                <w:rFonts w:ascii="Arial" w:hAnsi="Arial" w:cs="Arial"/>
                <w:sz w:val="20"/>
                <w:szCs w:val="20"/>
                <w:lang w:eastAsia="en-GB"/>
              </w:rPr>
            </w:pPr>
            <w:r w:rsidRPr="00BE2A81">
              <w:rPr>
                <w:rFonts w:ascii="Arial" w:hAnsi="Arial" w:cs="Arial"/>
                <w:sz w:val="20"/>
                <w:szCs w:val="20"/>
                <w:lang w:eastAsia="en-GB"/>
              </w:rPr>
              <w:t>Unscaled</w:t>
            </w:r>
          </w:p>
        </w:tc>
        <w:tc>
          <w:tcPr>
            <w:tcW w:w="3231" w:type="dxa"/>
          </w:tcPr>
          <w:p w14:paraId="6968135F"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Unscaled</w:t>
            </w:r>
          </w:p>
        </w:tc>
      </w:tr>
      <w:tr w:rsidR="00172D32" w:rsidRPr="00BE2A81" w14:paraId="2E78CEA5" w14:textId="77777777" w:rsidTr="00BE2A81">
        <w:tc>
          <w:tcPr>
            <w:tcW w:w="2235" w:type="dxa"/>
          </w:tcPr>
          <w:p w14:paraId="439661F5"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w:t>
            </w:r>
          </w:p>
        </w:tc>
        <w:tc>
          <w:tcPr>
            <w:tcW w:w="3203" w:type="dxa"/>
          </w:tcPr>
          <w:p w14:paraId="7B38BF61"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&lt; 1:100,000,000</w:t>
            </w:r>
          </w:p>
        </w:tc>
        <w:tc>
          <w:tcPr>
            <w:tcW w:w="3231" w:type="dxa"/>
          </w:tcPr>
          <w:p w14:paraId="4B12E21A"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&lt; 1:40,000,000</w:t>
            </w:r>
          </w:p>
        </w:tc>
      </w:tr>
      <w:tr w:rsidR="00172D32" w:rsidRPr="00BE2A81" w14:paraId="28D57BC5" w14:textId="77777777" w:rsidTr="00BE2A81">
        <w:tc>
          <w:tcPr>
            <w:tcW w:w="2235" w:type="dxa"/>
          </w:tcPr>
          <w:p w14:paraId="6B9C698E"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2</w:t>
            </w:r>
          </w:p>
        </w:tc>
        <w:tc>
          <w:tcPr>
            <w:tcW w:w="3203" w:type="dxa"/>
          </w:tcPr>
          <w:p w14:paraId="6A8A4FB7" w14:textId="77777777" w:rsidR="00172D32" w:rsidRPr="00BE2A81" w:rsidRDefault="00172D32" w:rsidP="00BE2A81">
            <w:pPr>
              <w:tabs>
                <w:tab w:val="left" w:pos="720"/>
              </w:tabs>
              <w:autoSpaceDE w:val="0"/>
              <w:autoSpaceDN w:val="0"/>
              <w:adjustRightInd w:val="0"/>
              <w:spacing w:after="0" w:line="240" w:lineRule="auto"/>
              <w:jc w:val="center"/>
              <w:rPr>
                <w:rFonts w:ascii="Arial" w:hAnsi="Arial" w:cs="Arial"/>
                <w:sz w:val="20"/>
                <w:szCs w:val="20"/>
                <w:lang w:eastAsia="en-GB"/>
              </w:rPr>
            </w:pPr>
            <w:r w:rsidRPr="00BE2A81">
              <w:rPr>
                <w:rFonts w:ascii="Arial" w:hAnsi="Arial" w:cs="Arial"/>
                <w:sz w:val="20"/>
                <w:szCs w:val="20"/>
                <w:lang w:eastAsia="en-GB"/>
              </w:rPr>
              <w:t>1: 25,000,000</w:t>
            </w:r>
          </w:p>
        </w:tc>
        <w:tc>
          <w:tcPr>
            <w:tcW w:w="3231" w:type="dxa"/>
          </w:tcPr>
          <w:p w14:paraId="5721054F"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 10,000,000 -- 1:62,500,000</w:t>
            </w:r>
          </w:p>
        </w:tc>
      </w:tr>
      <w:tr w:rsidR="00172D32" w:rsidRPr="00BE2A81" w14:paraId="45A0CEF3" w14:textId="77777777" w:rsidTr="00BE2A81">
        <w:tc>
          <w:tcPr>
            <w:tcW w:w="2235" w:type="dxa"/>
          </w:tcPr>
          <w:p w14:paraId="20FA06C4"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3</w:t>
            </w:r>
          </w:p>
        </w:tc>
        <w:tc>
          <w:tcPr>
            <w:tcW w:w="3203" w:type="dxa"/>
          </w:tcPr>
          <w:p w14:paraId="32E24AA5" w14:textId="77777777" w:rsidR="00172D32" w:rsidRPr="00BE2A81" w:rsidRDefault="00172D32" w:rsidP="00BE2A81">
            <w:pPr>
              <w:tabs>
                <w:tab w:val="left" w:pos="720"/>
              </w:tabs>
              <w:autoSpaceDE w:val="0"/>
              <w:autoSpaceDN w:val="0"/>
              <w:adjustRightInd w:val="0"/>
              <w:spacing w:after="0" w:line="240" w:lineRule="auto"/>
              <w:jc w:val="center"/>
              <w:rPr>
                <w:rFonts w:ascii="Arial" w:hAnsi="Arial" w:cs="Arial"/>
                <w:sz w:val="20"/>
                <w:szCs w:val="20"/>
                <w:lang w:eastAsia="en-GB"/>
              </w:rPr>
            </w:pPr>
            <w:r w:rsidRPr="00BE2A81">
              <w:rPr>
                <w:rFonts w:ascii="Arial" w:hAnsi="Arial" w:cs="Arial"/>
                <w:sz w:val="20"/>
                <w:szCs w:val="20"/>
                <w:lang w:eastAsia="en-GB"/>
              </w:rPr>
              <w:t>1: 5,000,000</w:t>
            </w:r>
          </w:p>
        </w:tc>
        <w:tc>
          <w:tcPr>
            <w:tcW w:w="3231" w:type="dxa"/>
          </w:tcPr>
          <w:p w14:paraId="2E5673AF"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 2,000,000 -- 1:12,500,000</w:t>
            </w:r>
          </w:p>
        </w:tc>
      </w:tr>
      <w:tr w:rsidR="00172D32" w:rsidRPr="00BE2A81" w14:paraId="2CA68DC8" w14:textId="77777777" w:rsidTr="00BE2A81">
        <w:tc>
          <w:tcPr>
            <w:tcW w:w="2235" w:type="dxa"/>
          </w:tcPr>
          <w:p w14:paraId="453019F7"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4</w:t>
            </w:r>
          </w:p>
        </w:tc>
        <w:tc>
          <w:tcPr>
            <w:tcW w:w="3203" w:type="dxa"/>
          </w:tcPr>
          <w:p w14:paraId="616102D4" w14:textId="77777777" w:rsidR="00172D32" w:rsidRPr="00BE2A81" w:rsidRDefault="00172D32" w:rsidP="00BE2A81">
            <w:pPr>
              <w:tabs>
                <w:tab w:val="left" w:pos="720"/>
              </w:tabs>
              <w:autoSpaceDE w:val="0"/>
              <w:autoSpaceDN w:val="0"/>
              <w:adjustRightInd w:val="0"/>
              <w:spacing w:after="0" w:line="240" w:lineRule="auto"/>
              <w:jc w:val="center"/>
              <w:rPr>
                <w:rFonts w:ascii="Arial" w:hAnsi="Arial" w:cs="Arial"/>
                <w:sz w:val="20"/>
                <w:szCs w:val="20"/>
                <w:lang w:eastAsia="en-GB"/>
              </w:rPr>
            </w:pPr>
            <w:r w:rsidRPr="00BE2A81">
              <w:rPr>
                <w:rFonts w:ascii="Arial" w:hAnsi="Arial" w:cs="Arial"/>
                <w:sz w:val="20"/>
                <w:szCs w:val="20"/>
                <w:lang w:eastAsia="en-GB"/>
              </w:rPr>
              <w:t>1: 1,000,000</w:t>
            </w:r>
          </w:p>
        </w:tc>
        <w:tc>
          <w:tcPr>
            <w:tcW w:w="3231" w:type="dxa"/>
          </w:tcPr>
          <w:p w14:paraId="61B660A5"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1:400,000 -- 1: 2,500,000</w:t>
            </w:r>
          </w:p>
        </w:tc>
      </w:tr>
      <w:tr w:rsidR="00172D32" w:rsidRPr="00BE2A81" w14:paraId="25D23A06" w14:textId="77777777" w:rsidTr="00BE2A81">
        <w:tc>
          <w:tcPr>
            <w:tcW w:w="2235" w:type="dxa"/>
          </w:tcPr>
          <w:p w14:paraId="0C9A0475"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5</w:t>
            </w:r>
          </w:p>
        </w:tc>
        <w:tc>
          <w:tcPr>
            <w:tcW w:w="3203" w:type="dxa"/>
          </w:tcPr>
          <w:p w14:paraId="0BA9A4F8" w14:textId="77777777" w:rsidR="00172D32" w:rsidRPr="00BE2A81" w:rsidRDefault="00172D32" w:rsidP="00BE2A81">
            <w:pPr>
              <w:tabs>
                <w:tab w:val="left" w:pos="720"/>
              </w:tabs>
              <w:autoSpaceDE w:val="0"/>
              <w:autoSpaceDN w:val="0"/>
              <w:adjustRightInd w:val="0"/>
              <w:spacing w:after="0" w:line="240" w:lineRule="auto"/>
              <w:jc w:val="center"/>
              <w:rPr>
                <w:rFonts w:ascii="Arial" w:hAnsi="Arial" w:cs="Arial"/>
                <w:sz w:val="20"/>
                <w:szCs w:val="20"/>
                <w:lang w:eastAsia="en-GB"/>
              </w:rPr>
            </w:pPr>
            <w:r w:rsidRPr="00BE2A81">
              <w:rPr>
                <w:rFonts w:ascii="Arial" w:hAnsi="Arial" w:cs="Arial"/>
                <w:sz w:val="20"/>
                <w:szCs w:val="20"/>
                <w:lang w:eastAsia="en-GB"/>
              </w:rPr>
              <w:t>1:250,000</w:t>
            </w:r>
          </w:p>
        </w:tc>
        <w:tc>
          <w:tcPr>
            <w:tcW w:w="3231" w:type="dxa"/>
          </w:tcPr>
          <w:p w14:paraId="062A74DF"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1:100,000 -- 1:625,000</w:t>
            </w:r>
          </w:p>
        </w:tc>
      </w:tr>
      <w:tr w:rsidR="00172D32" w:rsidRPr="00BE2A81" w14:paraId="72DDD10D" w14:textId="77777777" w:rsidTr="00BE2A81">
        <w:tc>
          <w:tcPr>
            <w:tcW w:w="2235" w:type="dxa"/>
          </w:tcPr>
          <w:p w14:paraId="0D08B5B3"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6</w:t>
            </w:r>
          </w:p>
        </w:tc>
        <w:tc>
          <w:tcPr>
            <w:tcW w:w="3203" w:type="dxa"/>
          </w:tcPr>
          <w:p w14:paraId="222F4C60" w14:textId="77777777" w:rsidR="00172D32" w:rsidRPr="00BE2A81" w:rsidRDefault="00172D32" w:rsidP="00BE2A81">
            <w:pPr>
              <w:tabs>
                <w:tab w:val="left" w:pos="720"/>
              </w:tabs>
              <w:autoSpaceDE w:val="0"/>
              <w:autoSpaceDN w:val="0"/>
              <w:adjustRightInd w:val="0"/>
              <w:spacing w:after="0" w:line="240" w:lineRule="auto"/>
              <w:jc w:val="center"/>
              <w:rPr>
                <w:rFonts w:ascii="Arial" w:hAnsi="Arial" w:cs="Arial"/>
                <w:sz w:val="20"/>
                <w:szCs w:val="20"/>
                <w:lang w:eastAsia="en-GB"/>
              </w:rPr>
            </w:pPr>
            <w:r w:rsidRPr="00BE2A81">
              <w:rPr>
                <w:rFonts w:ascii="Arial" w:hAnsi="Arial" w:cs="Arial"/>
                <w:sz w:val="20"/>
                <w:szCs w:val="20"/>
                <w:lang w:eastAsia="en-GB"/>
              </w:rPr>
              <w:t>1:50,000</w:t>
            </w:r>
          </w:p>
        </w:tc>
        <w:tc>
          <w:tcPr>
            <w:tcW w:w="3231" w:type="dxa"/>
          </w:tcPr>
          <w:p w14:paraId="0B91C922"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1:20,000 -- 1:125,000</w:t>
            </w:r>
          </w:p>
        </w:tc>
      </w:tr>
      <w:tr w:rsidR="00172D32" w:rsidRPr="00BE2A81" w14:paraId="0D1A07C7" w14:textId="77777777" w:rsidTr="00BE2A81">
        <w:tc>
          <w:tcPr>
            <w:tcW w:w="2235" w:type="dxa"/>
          </w:tcPr>
          <w:p w14:paraId="42A9C64D"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7</w:t>
            </w:r>
          </w:p>
        </w:tc>
        <w:tc>
          <w:tcPr>
            <w:tcW w:w="3203" w:type="dxa"/>
          </w:tcPr>
          <w:p w14:paraId="06294514" w14:textId="77777777" w:rsidR="00172D32" w:rsidRPr="00BE2A81" w:rsidRDefault="00172D32" w:rsidP="00BE2A81">
            <w:pPr>
              <w:tabs>
                <w:tab w:val="left" w:pos="720"/>
              </w:tabs>
              <w:autoSpaceDE w:val="0"/>
              <w:autoSpaceDN w:val="0"/>
              <w:adjustRightInd w:val="0"/>
              <w:spacing w:after="0" w:line="240" w:lineRule="auto"/>
              <w:jc w:val="center"/>
              <w:rPr>
                <w:rFonts w:ascii="Arial" w:hAnsi="Arial" w:cs="Arial"/>
                <w:sz w:val="20"/>
                <w:szCs w:val="20"/>
                <w:lang w:eastAsia="en-GB"/>
              </w:rPr>
            </w:pPr>
            <w:r w:rsidRPr="00BE2A81">
              <w:rPr>
                <w:rFonts w:ascii="Arial" w:hAnsi="Arial" w:cs="Arial"/>
                <w:sz w:val="20"/>
                <w:szCs w:val="20"/>
                <w:lang w:eastAsia="en-GB"/>
              </w:rPr>
              <w:t>1:10,000</w:t>
            </w:r>
          </w:p>
        </w:tc>
        <w:tc>
          <w:tcPr>
            <w:tcW w:w="3231" w:type="dxa"/>
          </w:tcPr>
          <w:p w14:paraId="784BC037"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1:4,000 -- 1:25,000</w:t>
            </w:r>
          </w:p>
        </w:tc>
      </w:tr>
      <w:tr w:rsidR="00172D32" w:rsidRPr="00BE2A81" w14:paraId="60E9BB81" w14:textId="77777777" w:rsidTr="00BE2A81">
        <w:tc>
          <w:tcPr>
            <w:tcW w:w="2235" w:type="dxa"/>
          </w:tcPr>
          <w:p w14:paraId="3AA91245"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8</w:t>
            </w:r>
          </w:p>
        </w:tc>
        <w:tc>
          <w:tcPr>
            <w:tcW w:w="3203" w:type="dxa"/>
          </w:tcPr>
          <w:p w14:paraId="032EA4A8" w14:textId="77777777" w:rsidR="00172D32" w:rsidRPr="00BE2A81" w:rsidRDefault="00172D32" w:rsidP="00BE2A81">
            <w:pPr>
              <w:tabs>
                <w:tab w:val="left" w:pos="720"/>
              </w:tabs>
              <w:autoSpaceDE w:val="0"/>
              <w:autoSpaceDN w:val="0"/>
              <w:adjustRightInd w:val="0"/>
              <w:spacing w:after="0" w:line="240" w:lineRule="auto"/>
              <w:jc w:val="center"/>
              <w:rPr>
                <w:rFonts w:ascii="Arial" w:hAnsi="Arial" w:cs="Arial"/>
                <w:sz w:val="20"/>
                <w:szCs w:val="20"/>
                <w:lang w:eastAsia="en-GB"/>
              </w:rPr>
            </w:pPr>
            <w:r w:rsidRPr="00BE2A81">
              <w:rPr>
                <w:rFonts w:ascii="Arial" w:hAnsi="Arial" w:cs="Arial"/>
                <w:sz w:val="20"/>
                <w:szCs w:val="20"/>
                <w:lang w:eastAsia="en-GB"/>
              </w:rPr>
              <w:t>1:2,500</w:t>
            </w:r>
          </w:p>
        </w:tc>
        <w:tc>
          <w:tcPr>
            <w:tcW w:w="3231" w:type="dxa"/>
          </w:tcPr>
          <w:p w14:paraId="2F6F6E5D"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1:1,000 -- 1:6,250</w:t>
            </w:r>
          </w:p>
        </w:tc>
      </w:tr>
      <w:tr w:rsidR="00172D32" w:rsidRPr="00BE2A81" w14:paraId="17392048" w14:textId="77777777" w:rsidTr="00BE2A81">
        <w:tc>
          <w:tcPr>
            <w:tcW w:w="2235" w:type="dxa"/>
          </w:tcPr>
          <w:p w14:paraId="01CB2CEB"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9</w:t>
            </w:r>
          </w:p>
        </w:tc>
        <w:tc>
          <w:tcPr>
            <w:tcW w:w="3203" w:type="dxa"/>
          </w:tcPr>
          <w:p w14:paraId="6A86D9CF" w14:textId="77777777" w:rsidR="00172D32" w:rsidRPr="00BE2A81" w:rsidRDefault="00172D32" w:rsidP="00BE2A81">
            <w:pPr>
              <w:tabs>
                <w:tab w:val="left" w:pos="720"/>
              </w:tabs>
              <w:autoSpaceDE w:val="0"/>
              <w:autoSpaceDN w:val="0"/>
              <w:adjustRightInd w:val="0"/>
              <w:spacing w:after="0" w:line="240" w:lineRule="auto"/>
              <w:jc w:val="center"/>
              <w:rPr>
                <w:rFonts w:ascii="Arial" w:hAnsi="Arial" w:cs="Arial"/>
                <w:sz w:val="20"/>
                <w:szCs w:val="20"/>
                <w:lang w:eastAsia="en-GB"/>
              </w:rPr>
            </w:pPr>
            <w:r w:rsidRPr="00BE2A81">
              <w:rPr>
                <w:rFonts w:ascii="Arial" w:hAnsi="Arial" w:cs="Arial"/>
                <w:sz w:val="20"/>
                <w:szCs w:val="20"/>
                <w:lang w:eastAsia="en-GB"/>
              </w:rPr>
              <w:t>&gt; 1:1,600</w:t>
            </w:r>
          </w:p>
        </w:tc>
        <w:tc>
          <w:tcPr>
            <w:tcW w:w="3231" w:type="dxa"/>
          </w:tcPr>
          <w:p w14:paraId="525EBB02"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&gt; 1:1,500</w:t>
            </w:r>
          </w:p>
        </w:tc>
      </w:tr>
    </w:tbl>
    <w:p w14:paraId="05983ADC" w14:textId="77777777" w:rsidR="00172D32" w:rsidRPr="00816ABB" w:rsidRDefault="00172D32" w:rsidP="00816ABB">
      <w:pPr>
        <w:pStyle w:val="Heading4"/>
      </w:pPr>
      <w:bookmarkStart w:id="7" w:name="_Toc106681913"/>
      <w:bookmarkStart w:id="8" w:name="_Ref106429003"/>
      <w:r>
        <w:tab/>
      </w:r>
      <w:r>
        <w:tab/>
      </w:r>
      <w:r>
        <w:tab/>
      </w:r>
      <w:r w:rsidRPr="00816ABB">
        <w:t>Table 4 – AML Scale bands and scale values</w:t>
      </w:r>
    </w:p>
    <w:p w14:paraId="3C16AF16" w14:textId="77777777" w:rsidR="00172D32" w:rsidRPr="00AF42AF" w:rsidRDefault="00172D32" w:rsidP="00AF42AF">
      <w:pPr>
        <w:rPr>
          <w:lang w:eastAsia="en-GB"/>
        </w:rPr>
      </w:pPr>
    </w:p>
    <w:p w14:paraId="4D47BC6D" w14:textId="77777777" w:rsidR="00172D32" w:rsidRDefault="00172D32" w:rsidP="00816ABB">
      <w:pPr>
        <w:pStyle w:val="Heading4"/>
      </w:pPr>
      <w:r>
        <w:t>6.3.1.2</w:t>
      </w:r>
      <w:r w:rsidRPr="000522C4">
        <w:t xml:space="preserve"> Product Specification Sub-Field (PRSP)</w:t>
      </w:r>
      <w:bookmarkEnd w:id="7"/>
      <w:bookmarkEnd w:id="8"/>
    </w:p>
    <w:p w14:paraId="54148ED8" w14:textId="77777777" w:rsidR="00172D32" w:rsidRPr="000522C4" w:rsidRDefault="00172D32" w:rsidP="000522C4">
      <w:pPr>
        <w:spacing w:after="0"/>
        <w:rPr>
          <w:lang w:eastAsia="en-GB"/>
        </w:rPr>
      </w:pPr>
    </w:p>
    <w:p w14:paraId="33B8C7DD" w14:textId="4E187CB1" w:rsidR="00172D32" w:rsidRDefault="00172D32" w:rsidP="000522C4">
      <w:pPr>
        <w:spacing w:after="0"/>
        <w:rPr>
          <w:rFonts w:ascii="Arial" w:hAnsi="Arial" w:cs="Arial"/>
          <w:sz w:val="20"/>
          <w:szCs w:val="20"/>
        </w:rPr>
      </w:pPr>
      <w:r w:rsidRPr="000522C4">
        <w:rPr>
          <w:rFonts w:ascii="Arial" w:hAnsi="Arial" w:cs="Arial"/>
          <w:sz w:val="20"/>
          <w:szCs w:val="20"/>
        </w:rPr>
        <w:t xml:space="preserve">This will be used to denote the appropriate AML Product Specification. Values for the individual AML Product Specifications for use in the PRSP sub-field are given in </w:t>
      </w:r>
      <w:r>
        <w:rPr>
          <w:rFonts w:ascii="Arial" w:hAnsi="Arial" w:cs="Arial"/>
          <w:sz w:val="20"/>
          <w:szCs w:val="20"/>
        </w:rPr>
        <w:t>Table 5:</w:t>
      </w:r>
    </w:p>
    <w:p w14:paraId="52D8497E" w14:textId="77777777" w:rsidR="00172D32" w:rsidRPr="000522C4" w:rsidRDefault="00172D32" w:rsidP="000522C4">
      <w:pPr>
        <w:spacing w:after="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59"/>
        <w:gridCol w:w="6379"/>
        <w:gridCol w:w="1547"/>
      </w:tblGrid>
      <w:tr w:rsidR="00172D32" w:rsidRPr="00BE2A81" w14:paraId="6D4C7E2F" w14:textId="77777777" w:rsidTr="000522C4">
        <w:tc>
          <w:tcPr>
            <w:tcW w:w="959" w:type="dxa"/>
            <w:shd w:val="pct10" w:color="000000" w:fill="FFFFFF"/>
            <w:vAlign w:val="center"/>
          </w:tcPr>
          <w:p w14:paraId="4E88494E" w14:textId="77777777" w:rsidR="00172D32" w:rsidRPr="000522C4" w:rsidRDefault="00172D32">
            <w:pPr>
              <w:pStyle w:val="CommentText"/>
              <w:keepNext/>
              <w:jc w:val="center"/>
              <w:rPr>
                <w:rFonts w:ascii="Arial" w:hAnsi="Arial" w:cs="Arial"/>
                <w:b/>
                <w:sz w:val="20"/>
              </w:rPr>
            </w:pPr>
            <w:r w:rsidRPr="000522C4">
              <w:rPr>
                <w:rFonts w:ascii="Arial" w:hAnsi="Arial" w:cs="Arial"/>
                <w:b/>
                <w:sz w:val="20"/>
              </w:rPr>
              <w:t>PRSP No.</w:t>
            </w:r>
          </w:p>
        </w:tc>
        <w:tc>
          <w:tcPr>
            <w:tcW w:w="6379" w:type="dxa"/>
            <w:shd w:val="pct10" w:color="000000" w:fill="FFFFFF"/>
            <w:vAlign w:val="center"/>
          </w:tcPr>
          <w:p w14:paraId="5D7109B4" w14:textId="77777777" w:rsidR="00172D32" w:rsidRPr="00BE2A81" w:rsidRDefault="00172D32">
            <w:pPr>
              <w:keepNext/>
              <w:tabs>
                <w:tab w:val="left" w:pos="-720"/>
              </w:tabs>
              <w:suppressAutoHyphens/>
              <w:spacing w:after="60"/>
              <w:jc w:val="center"/>
              <w:rPr>
                <w:rFonts w:ascii="Arial" w:hAnsi="Arial" w:cs="Arial"/>
                <w:b/>
                <w:sz w:val="20"/>
                <w:szCs w:val="20"/>
              </w:rPr>
            </w:pPr>
            <w:r w:rsidRPr="00BE2A81">
              <w:rPr>
                <w:rFonts w:ascii="Arial" w:hAnsi="Arial" w:cs="Arial"/>
                <w:b/>
                <w:sz w:val="20"/>
                <w:szCs w:val="20"/>
              </w:rPr>
              <w:t>AML Product Specifications</w:t>
            </w:r>
          </w:p>
        </w:tc>
        <w:tc>
          <w:tcPr>
            <w:tcW w:w="1547" w:type="dxa"/>
            <w:shd w:val="pct10" w:color="000000" w:fill="FFFFFF"/>
            <w:vAlign w:val="center"/>
          </w:tcPr>
          <w:p w14:paraId="548E2C76" w14:textId="77777777" w:rsidR="00172D32" w:rsidRPr="00BE2A81" w:rsidRDefault="00172D32">
            <w:pPr>
              <w:keepNext/>
              <w:tabs>
                <w:tab w:val="left" w:pos="-720"/>
              </w:tabs>
              <w:suppressAutoHyphens/>
              <w:spacing w:after="60"/>
              <w:jc w:val="center"/>
              <w:rPr>
                <w:rFonts w:ascii="Arial" w:hAnsi="Arial" w:cs="Arial"/>
                <w:b/>
                <w:sz w:val="20"/>
                <w:szCs w:val="20"/>
              </w:rPr>
            </w:pPr>
            <w:r w:rsidRPr="00BE2A81">
              <w:rPr>
                <w:rFonts w:ascii="Arial" w:hAnsi="Arial" w:cs="Arial"/>
                <w:b/>
                <w:sz w:val="20"/>
                <w:szCs w:val="20"/>
              </w:rPr>
              <w:t>Acronyms</w:t>
            </w:r>
          </w:p>
        </w:tc>
      </w:tr>
      <w:tr w:rsidR="00172D32" w:rsidRPr="00BE2A81" w14:paraId="3BEEB242" w14:textId="77777777" w:rsidTr="00764ECF">
        <w:tc>
          <w:tcPr>
            <w:tcW w:w="959" w:type="dxa"/>
          </w:tcPr>
          <w:p w14:paraId="2A91D0AE" w14:textId="77777777" w:rsidR="00172D32" w:rsidRPr="00BE2A81" w:rsidRDefault="00172D32">
            <w:pPr>
              <w:keepNext/>
              <w:tabs>
                <w:tab w:val="left" w:pos="-720"/>
              </w:tabs>
              <w:suppressAutoHyphens/>
              <w:spacing w:after="60"/>
              <w:jc w:val="center"/>
              <w:rPr>
                <w:rFonts w:ascii="Arial" w:hAnsi="Arial" w:cs="Arial"/>
                <w:sz w:val="20"/>
                <w:szCs w:val="20"/>
              </w:rPr>
            </w:pPr>
            <w:r w:rsidRPr="00BE2A81">
              <w:rPr>
                <w:rFonts w:ascii="Arial" w:hAnsi="Arial" w:cs="Arial"/>
                <w:sz w:val="20"/>
                <w:szCs w:val="20"/>
              </w:rPr>
              <w:t>51</w:t>
            </w:r>
          </w:p>
        </w:tc>
        <w:tc>
          <w:tcPr>
            <w:tcW w:w="6379" w:type="dxa"/>
          </w:tcPr>
          <w:p w14:paraId="36FF6393" w14:textId="77777777" w:rsidR="00172D32" w:rsidRPr="000522C4" w:rsidRDefault="00172D32">
            <w:pPr>
              <w:pStyle w:val="CommentText"/>
              <w:keepNext/>
              <w:rPr>
                <w:rFonts w:ascii="Arial" w:hAnsi="Arial" w:cs="Arial"/>
                <w:sz w:val="20"/>
              </w:rPr>
            </w:pPr>
            <w:r w:rsidRPr="000522C4">
              <w:rPr>
                <w:rFonts w:ascii="Arial" w:hAnsi="Arial" w:cs="Arial"/>
                <w:sz w:val="20"/>
              </w:rPr>
              <w:t>Maritime Foundation and Facilities</w:t>
            </w:r>
          </w:p>
        </w:tc>
        <w:tc>
          <w:tcPr>
            <w:tcW w:w="1547" w:type="dxa"/>
          </w:tcPr>
          <w:p w14:paraId="7E9BD95D" w14:textId="77777777" w:rsidR="00172D32" w:rsidRPr="000522C4" w:rsidRDefault="00172D32">
            <w:pPr>
              <w:pStyle w:val="CommentText"/>
              <w:keepNext/>
              <w:jc w:val="center"/>
              <w:rPr>
                <w:rFonts w:ascii="Arial" w:hAnsi="Arial" w:cs="Arial"/>
                <w:sz w:val="20"/>
              </w:rPr>
            </w:pPr>
            <w:r w:rsidRPr="000522C4">
              <w:rPr>
                <w:rFonts w:ascii="Arial" w:hAnsi="Arial" w:cs="Arial"/>
                <w:sz w:val="20"/>
              </w:rPr>
              <w:t>MFF</w:t>
            </w:r>
          </w:p>
        </w:tc>
      </w:tr>
      <w:tr w:rsidR="00172D32" w:rsidRPr="00BE2A81" w14:paraId="7FDEEA33" w14:textId="77777777" w:rsidTr="00764ECF">
        <w:tc>
          <w:tcPr>
            <w:tcW w:w="959" w:type="dxa"/>
          </w:tcPr>
          <w:p w14:paraId="4F394FFD" w14:textId="77777777" w:rsidR="00172D32" w:rsidRPr="000522C4" w:rsidRDefault="00172D32">
            <w:pPr>
              <w:pStyle w:val="c2"/>
              <w:keepNext/>
              <w:widowControl/>
              <w:tabs>
                <w:tab w:val="left" w:pos="-720"/>
              </w:tabs>
              <w:suppressAutoHyphens/>
              <w:spacing w:after="60" w:line="240" w:lineRule="auto"/>
              <w:rPr>
                <w:rFonts w:ascii="Arial" w:hAnsi="Arial" w:cs="Arial"/>
                <w:sz w:val="20"/>
                <w:lang w:val="en-GB"/>
              </w:rPr>
            </w:pPr>
            <w:r w:rsidRPr="000522C4">
              <w:rPr>
                <w:rFonts w:ascii="Arial" w:hAnsi="Arial" w:cs="Arial"/>
                <w:sz w:val="20"/>
                <w:lang w:val="en-GB"/>
              </w:rPr>
              <w:t>52</w:t>
            </w:r>
          </w:p>
        </w:tc>
        <w:tc>
          <w:tcPr>
            <w:tcW w:w="6379" w:type="dxa"/>
          </w:tcPr>
          <w:p w14:paraId="64BE77B9" w14:textId="77777777" w:rsidR="00172D32" w:rsidRPr="00BE2A81" w:rsidRDefault="00172D32">
            <w:pPr>
              <w:keepNext/>
              <w:tabs>
                <w:tab w:val="left" w:pos="-720"/>
              </w:tabs>
              <w:suppressAutoHyphens/>
              <w:spacing w:after="60"/>
              <w:rPr>
                <w:rFonts w:ascii="Arial" w:hAnsi="Arial" w:cs="Arial"/>
                <w:sz w:val="20"/>
                <w:szCs w:val="20"/>
              </w:rPr>
            </w:pPr>
            <w:r w:rsidRPr="00BE2A81">
              <w:rPr>
                <w:rFonts w:ascii="Arial" w:hAnsi="Arial" w:cs="Arial"/>
                <w:sz w:val="20"/>
                <w:szCs w:val="20"/>
              </w:rPr>
              <w:t>Routes, Areas, and Limits</w:t>
            </w:r>
          </w:p>
        </w:tc>
        <w:tc>
          <w:tcPr>
            <w:tcW w:w="1547" w:type="dxa"/>
          </w:tcPr>
          <w:p w14:paraId="7A03D3BD" w14:textId="77777777" w:rsidR="00172D32" w:rsidRPr="00BE2A81" w:rsidRDefault="00172D32">
            <w:pPr>
              <w:keepNext/>
              <w:tabs>
                <w:tab w:val="left" w:pos="-720"/>
              </w:tabs>
              <w:suppressAutoHyphens/>
              <w:spacing w:after="60"/>
              <w:jc w:val="center"/>
              <w:rPr>
                <w:rFonts w:ascii="Arial" w:hAnsi="Arial" w:cs="Arial"/>
                <w:sz w:val="20"/>
                <w:szCs w:val="20"/>
              </w:rPr>
            </w:pPr>
            <w:r w:rsidRPr="00BE2A81">
              <w:rPr>
                <w:rFonts w:ascii="Arial" w:hAnsi="Arial" w:cs="Arial"/>
                <w:sz w:val="20"/>
                <w:szCs w:val="20"/>
              </w:rPr>
              <w:t>RAL</w:t>
            </w:r>
          </w:p>
        </w:tc>
      </w:tr>
      <w:tr w:rsidR="00172D32" w:rsidRPr="00BE2A81" w14:paraId="29956D4D" w14:textId="77777777" w:rsidTr="00764ECF">
        <w:tc>
          <w:tcPr>
            <w:tcW w:w="959" w:type="dxa"/>
          </w:tcPr>
          <w:p w14:paraId="25CBA023" w14:textId="77777777" w:rsidR="00172D32" w:rsidRPr="00BE2A81" w:rsidRDefault="00172D32">
            <w:pPr>
              <w:keepNext/>
              <w:tabs>
                <w:tab w:val="left" w:pos="-720"/>
              </w:tabs>
              <w:suppressAutoHyphens/>
              <w:spacing w:after="60"/>
              <w:jc w:val="center"/>
              <w:rPr>
                <w:rFonts w:ascii="Arial" w:hAnsi="Arial" w:cs="Arial"/>
                <w:sz w:val="20"/>
                <w:szCs w:val="20"/>
              </w:rPr>
            </w:pPr>
            <w:r w:rsidRPr="00BE2A81">
              <w:rPr>
                <w:rFonts w:ascii="Arial" w:hAnsi="Arial" w:cs="Arial"/>
                <w:sz w:val="20"/>
                <w:szCs w:val="20"/>
              </w:rPr>
              <w:t>53</w:t>
            </w:r>
          </w:p>
        </w:tc>
        <w:tc>
          <w:tcPr>
            <w:tcW w:w="6379" w:type="dxa"/>
          </w:tcPr>
          <w:p w14:paraId="0FCB3110" w14:textId="77777777" w:rsidR="00172D32" w:rsidRPr="000522C4" w:rsidRDefault="00172D32">
            <w:pPr>
              <w:pStyle w:val="c2"/>
              <w:keepNext/>
              <w:widowControl/>
              <w:tabs>
                <w:tab w:val="left" w:pos="-720"/>
              </w:tabs>
              <w:suppressAutoHyphens/>
              <w:spacing w:after="60" w:line="240" w:lineRule="auto"/>
              <w:jc w:val="left"/>
              <w:rPr>
                <w:rFonts w:ascii="Arial" w:hAnsi="Arial" w:cs="Arial"/>
                <w:sz w:val="20"/>
                <w:lang w:val="en-GB"/>
              </w:rPr>
            </w:pPr>
            <w:r w:rsidRPr="000522C4">
              <w:rPr>
                <w:rFonts w:ascii="Arial" w:hAnsi="Arial" w:cs="Arial"/>
                <w:sz w:val="20"/>
                <w:lang w:val="en-GB"/>
              </w:rPr>
              <w:t xml:space="preserve">Large Bottom Objects </w:t>
            </w:r>
          </w:p>
        </w:tc>
        <w:tc>
          <w:tcPr>
            <w:tcW w:w="1547" w:type="dxa"/>
          </w:tcPr>
          <w:p w14:paraId="0125FE32" w14:textId="77777777" w:rsidR="00172D32" w:rsidRPr="000522C4" w:rsidRDefault="00172D32">
            <w:pPr>
              <w:pStyle w:val="c2"/>
              <w:keepNext/>
              <w:widowControl/>
              <w:tabs>
                <w:tab w:val="left" w:pos="-720"/>
              </w:tabs>
              <w:suppressAutoHyphens/>
              <w:spacing w:after="60" w:line="240" w:lineRule="auto"/>
              <w:rPr>
                <w:rFonts w:ascii="Arial" w:hAnsi="Arial" w:cs="Arial"/>
                <w:sz w:val="20"/>
                <w:lang w:val="en-GB"/>
              </w:rPr>
            </w:pPr>
            <w:r w:rsidRPr="000522C4">
              <w:rPr>
                <w:rFonts w:ascii="Arial" w:hAnsi="Arial" w:cs="Arial"/>
                <w:sz w:val="20"/>
                <w:lang w:val="en-GB"/>
              </w:rPr>
              <w:t>LBO</w:t>
            </w:r>
          </w:p>
        </w:tc>
      </w:tr>
      <w:tr w:rsidR="00172D32" w:rsidRPr="00BE2A81" w14:paraId="6983CCD1" w14:textId="77777777" w:rsidTr="00764ECF">
        <w:tc>
          <w:tcPr>
            <w:tcW w:w="959" w:type="dxa"/>
          </w:tcPr>
          <w:p w14:paraId="648EF219" w14:textId="77777777" w:rsidR="00172D32" w:rsidRPr="00BE2A81" w:rsidRDefault="00172D32">
            <w:pPr>
              <w:keepNext/>
              <w:tabs>
                <w:tab w:val="left" w:pos="-720"/>
              </w:tabs>
              <w:suppressAutoHyphens/>
              <w:spacing w:after="60"/>
              <w:jc w:val="center"/>
              <w:rPr>
                <w:rFonts w:ascii="Arial" w:hAnsi="Arial" w:cs="Arial"/>
                <w:sz w:val="20"/>
                <w:szCs w:val="20"/>
              </w:rPr>
            </w:pPr>
            <w:r w:rsidRPr="00BE2A81">
              <w:rPr>
                <w:rFonts w:ascii="Arial" w:hAnsi="Arial" w:cs="Arial"/>
                <w:sz w:val="20"/>
                <w:szCs w:val="20"/>
              </w:rPr>
              <w:t>54</w:t>
            </w:r>
          </w:p>
        </w:tc>
        <w:tc>
          <w:tcPr>
            <w:tcW w:w="6379" w:type="dxa"/>
          </w:tcPr>
          <w:p w14:paraId="5AEA873A" w14:textId="77777777" w:rsidR="00172D32" w:rsidRPr="00BE2A81" w:rsidRDefault="00172D32">
            <w:pPr>
              <w:keepNext/>
              <w:tabs>
                <w:tab w:val="left" w:pos="-720"/>
              </w:tabs>
              <w:suppressAutoHyphens/>
              <w:spacing w:after="60"/>
              <w:rPr>
                <w:rFonts w:ascii="Arial" w:hAnsi="Arial" w:cs="Arial"/>
                <w:sz w:val="20"/>
                <w:szCs w:val="20"/>
              </w:rPr>
            </w:pPr>
            <w:r w:rsidRPr="00BE2A81">
              <w:rPr>
                <w:rFonts w:ascii="Arial" w:hAnsi="Arial" w:cs="Arial"/>
                <w:sz w:val="20"/>
                <w:szCs w:val="20"/>
              </w:rPr>
              <w:t>Contour Line Bathymetry</w:t>
            </w:r>
          </w:p>
        </w:tc>
        <w:tc>
          <w:tcPr>
            <w:tcW w:w="1547" w:type="dxa"/>
          </w:tcPr>
          <w:p w14:paraId="7252B201" w14:textId="77777777" w:rsidR="00172D32" w:rsidRPr="00BE2A81" w:rsidRDefault="00172D32">
            <w:pPr>
              <w:keepNext/>
              <w:tabs>
                <w:tab w:val="left" w:pos="-720"/>
              </w:tabs>
              <w:suppressAutoHyphens/>
              <w:spacing w:after="60"/>
              <w:jc w:val="center"/>
              <w:rPr>
                <w:rFonts w:ascii="Arial" w:hAnsi="Arial" w:cs="Arial"/>
                <w:sz w:val="20"/>
                <w:szCs w:val="20"/>
              </w:rPr>
            </w:pPr>
            <w:r w:rsidRPr="00BE2A81">
              <w:rPr>
                <w:rFonts w:ascii="Arial" w:hAnsi="Arial" w:cs="Arial"/>
                <w:sz w:val="20"/>
                <w:szCs w:val="20"/>
              </w:rPr>
              <w:t>CLB</w:t>
            </w:r>
          </w:p>
        </w:tc>
      </w:tr>
      <w:tr w:rsidR="00172D32" w:rsidRPr="00BE2A81" w14:paraId="785E3A36" w14:textId="77777777" w:rsidTr="00764ECF">
        <w:tc>
          <w:tcPr>
            <w:tcW w:w="959" w:type="dxa"/>
          </w:tcPr>
          <w:p w14:paraId="005562E5" w14:textId="77777777" w:rsidR="00172D32" w:rsidRPr="00BE2A81" w:rsidRDefault="00172D32">
            <w:pPr>
              <w:keepNext/>
              <w:tabs>
                <w:tab w:val="left" w:pos="-720"/>
              </w:tabs>
              <w:suppressAutoHyphens/>
              <w:spacing w:after="60"/>
              <w:jc w:val="center"/>
              <w:rPr>
                <w:rFonts w:ascii="Arial" w:hAnsi="Arial" w:cs="Arial"/>
                <w:sz w:val="20"/>
                <w:szCs w:val="20"/>
              </w:rPr>
            </w:pPr>
            <w:r w:rsidRPr="00BE2A81">
              <w:rPr>
                <w:rFonts w:ascii="Arial" w:hAnsi="Arial" w:cs="Arial"/>
                <w:sz w:val="20"/>
                <w:szCs w:val="20"/>
              </w:rPr>
              <w:t>55</w:t>
            </w:r>
          </w:p>
        </w:tc>
        <w:tc>
          <w:tcPr>
            <w:tcW w:w="6379" w:type="dxa"/>
          </w:tcPr>
          <w:p w14:paraId="66BF8D0F" w14:textId="77777777" w:rsidR="00172D32" w:rsidRPr="00BE2A81" w:rsidRDefault="00172D32">
            <w:pPr>
              <w:keepNext/>
              <w:tabs>
                <w:tab w:val="left" w:pos="-720"/>
              </w:tabs>
              <w:suppressAutoHyphens/>
              <w:spacing w:after="60"/>
              <w:rPr>
                <w:rFonts w:ascii="Arial" w:hAnsi="Arial" w:cs="Arial"/>
                <w:sz w:val="20"/>
                <w:szCs w:val="20"/>
              </w:rPr>
            </w:pPr>
            <w:r w:rsidRPr="00BE2A81">
              <w:rPr>
                <w:rFonts w:ascii="Arial" w:hAnsi="Arial" w:cs="Arial"/>
                <w:sz w:val="20"/>
                <w:szCs w:val="20"/>
              </w:rPr>
              <w:t>Environment, Seabed and Beach</w:t>
            </w:r>
          </w:p>
        </w:tc>
        <w:tc>
          <w:tcPr>
            <w:tcW w:w="1547" w:type="dxa"/>
          </w:tcPr>
          <w:p w14:paraId="5D93562F" w14:textId="77777777" w:rsidR="00172D32" w:rsidRPr="00BE2A81" w:rsidRDefault="00172D32">
            <w:pPr>
              <w:keepNext/>
              <w:tabs>
                <w:tab w:val="left" w:pos="-720"/>
              </w:tabs>
              <w:suppressAutoHyphens/>
              <w:spacing w:after="60"/>
              <w:jc w:val="center"/>
              <w:rPr>
                <w:rFonts w:ascii="Arial" w:hAnsi="Arial" w:cs="Arial"/>
                <w:sz w:val="20"/>
                <w:szCs w:val="20"/>
              </w:rPr>
            </w:pPr>
            <w:r w:rsidRPr="00BE2A81">
              <w:rPr>
                <w:rFonts w:ascii="Arial" w:hAnsi="Arial" w:cs="Arial"/>
                <w:sz w:val="20"/>
                <w:szCs w:val="20"/>
              </w:rPr>
              <w:t>ESB</w:t>
            </w:r>
          </w:p>
        </w:tc>
      </w:tr>
      <w:tr w:rsidR="00172D32" w:rsidRPr="00BE2A81" w14:paraId="03270364" w14:textId="77777777" w:rsidTr="00764ECF">
        <w:tc>
          <w:tcPr>
            <w:tcW w:w="959" w:type="dxa"/>
          </w:tcPr>
          <w:p w14:paraId="51EC3475" w14:textId="77777777" w:rsidR="00172D32" w:rsidRPr="00BE2A81" w:rsidRDefault="00172D32">
            <w:pPr>
              <w:keepNext/>
              <w:tabs>
                <w:tab w:val="left" w:pos="-720"/>
              </w:tabs>
              <w:suppressAutoHyphens/>
              <w:spacing w:after="60"/>
              <w:jc w:val="center"/>
              <w:rPr>
                <w:rFonts w:ascii="Arial" w:hAnsi="Arial" w:cs="Arial"/>
                <w:sz w:val="20"/>
                <w:szCs w:val="20"/>
              </w:rPr>
            </w:pPr>
            <w:r w:rsidRPr="00BE2A81">
              <w:rPr>
                <w:rFonts w:ascii="Arial" w:hAnsi="Arial" w:cs="Arial"/>
                <w:sz w:val="20"/>
                <w:szCs w:val="20"/>
              </w:rPr>
              <w:t>56</w:t>
            </w:r>
          </w:p>
        </w:tc>
        <w:tc>
          <w:tcPr>
            <w:tcW w:w="6379" w:type="dxa"/>
          </w:tcPr>
          <w:p w14:paraId="6DA55CAB" w14:textId="77777777" w:rsidR="00172D32" w:rsidRPr="00BE2A81" w:rsidRDefault="00172D32">
            <w:pPr>
              <w:keepNext/>
              <w:tabs>
                <w:tab w:val="left" w:pos="-720"/>
              </w:tabs>
              <w:suppressAutoHyphens/>
              <w:spacing w:after="60"/>
              <w:rPr>
                <w:rFonts w:ascii="Arial" w:hAnsi="Arial" w:cs="Arial"/>
                <w:sz w:val="20"/>
                <w:szCs w:val="20"/>
              </w:rPr>
            </w:pPr>
            <w:r w:rsidRPr="00BE2A81">
              <w:rPr>
                <w:rFonts w:ascii="Arial" w:hAnsi="Arial" w:cs="Arial"/>
                <w:sz w:val="20"/>
                <w:szCs w:val="20"/>
              </w:rPr>
              <w:t xml:space="preserve">Small Bottom Objects </w:t>
            </w:r>
          </w:p>
        </w:tc>
        <w:tc>
          <w:tcPr>
            <w:tcW w:w="1547" w:type="dxa"/>
          </w:tcPr>
          <w:p w14:paraId="7BE10919" w14:textId="77777777" w:rsidR="00172D32" w:rsidRPr="00BE2A81" w:rsidRDefault="00172D32">
            <w:pPr>
              <w:keepNext/>
              <w:tabs>
                <w:tab w:val="left" w:pos="-720"/>
              </w:tabs>
              <w:suppressAutoHyphens/>
              <w:spacing w:after="60"/>
              <w:jc w:val="center"/>
              <w:rPr>
                <w:rFonts w:ascii="Arial" w:hAnsi="Arial" w:cs="Arial"/>
                <w:sz w:val="20"/>
                <w:szCs w:val="20"/>
              </w:rPr>
            </w:pPr>
            <w:r w:rsidRPr="00BE2A81">
              <w:rPr>
                <w:rFonts w:ascii="Arial" w:hAnsi="Arial" w:cs="Arial"/>
                <w:sz w:val="20"/>
                <w:szCs w:val="20"/>
              </w:rPr>
              <w:t>SBO</w:t>
            </w:r>
          </w:p>
        </w:tc>
      </w:tr>
    </w:tbl>
    <w:p w14:paraId="0AB9B7D2" w14:textId="77777777" w:rsidR="00172D32" w:rsidRPr="00816ABB" w:rsidRDefault="00172D32" w:rsidP="00AF42AF">
      <w:pPr>
        <w:pStyle w:val="Caption"/>
        <w:spacing w:before="120" w:after="120"/>
        <w:jc w:val="center"/>
        <w:rPr>
          <w:rFonts w:ascii="Arial" w:hAnsi="Arial" w:cs="Arial"/>
          <w:i w:val="0"/>
          <w:sz w:val="20"/>
        </w:rPr>
      </w:pPr>
      <w:bookmarkStart w:id="9" w:name="_Ref106429049"/>
      <w:r w:rsidRPr="00816ABB">
        <w:rPr>
          <w:rFonts w:ascii="Arial" w:hAnsi="Arial" w:cs="Arial"/>
          <w:i w:val="0"/>
          <w:sz w:val="20"/>
        </w:rPr>
        <w:t>Table 5 – Product Specification Sub-Field values</w:t>
      </w:r>
    </w:p>
    <w:p w14:paraId="11CDB861" w14:textId="77777777" w:rsidR="00172D32" w:rsidRDefault="00172D32" w:rsidP="00816ABB">
      <w:pPr>
        <w:pStyle w:val="Heading4"/>
      </w:pPr>
      <w:bookmarkStart w:id="10" w:name="_Toc106681914"/>
      <w:bookmarkStart w:id="11" w:name="_Ref106439978"/>
      <w:bookmarkStart w:id="12" w:name="_Ref106439965"/>
      <w:r>
        <w:lastRenderedPageBreak/>
        <w:t>6.3.1.3</w:t>
      </w:r>
      <w:r w:rsidRPr="000522C4">
        <w:t xml:space="preserve"> Application Profile Sub-field (PROF)</w:t>
      </w:r>
      <w:bookmarkEnd w:id="9"/>
      <w:bookmarkEnd w:id="10"/>
      <w:bookmarkEnd w:id="11"/>
      <w:bookmarkEnd w:id="12"/>
    </w:p>
    <w:p w14:paraId="1C27177B" w14:textId="77777777" w:rsidR="00172D32" w:rsidRPr="000522C4" w:rsidRDefault="00172D32" w:rsidP="000522C4">
      <w:pPr>
        <w:spacing w:after="0"/>
        <w:rPr>
          <w:lang w:eastAsia="en-GB"/>
        </w:rPr>
      </w:pPr>
    </w:p>
    <w:p w14:paraId="22BC8165" w14:textId="69028C04" w:rsidR="00172D32" w:rsidRDefault="00172D32" w:rsidP="000522C4">
      <w:pPr>
        <w:keepNext/>
        <w:keepLines/>
        <w:spacing w:after="0"/>
        <w:rPr>
          <w:rFonts w:ascii="Arial" w:hAnsi="Arial" w:cs="Arial"/>
          <w:sz w:val="20"/>
          <w:szCs w:val="20"/>
        </w:rPr>
      </w:pPr>
      <w:r>
        <w:rPr>
          <w:rFonts w:ascii="Arial" w:hAnsi="Arial" w:cs="Arial"/>
          <w:sz w:val="20"/>
          <w:szCs w:val="20"/>
        </w:rPr>
        <w:t>Table 6</w:t>
      </w:r>
      <w:r w:rsidRPr="000522C4">
        <w:rPr>
          <w:rFonts w:ascii="Arial" w:hAnsi="Arial" w:cs="Arial"/>
          <w:sz w:val="20"/>
          <w:szCs w:val="20"/>
        </w:rPr>
        <w:t xml:space="preserve"> </w:t>
      </w:r>
      <w:r>
        <w:rPr>
          <w:rFonts w:ascii="Arial" w:hAnsi="Arial" w:cs="Arial"/>
          <w:sz w:val="20"/>
          <w:szCs w:val="20"/>
        </w:rPr>
        <w:t>lists</w:t>
      </w:r>
      <w:r w:rsidRPr="000522C4">
        <w:rPr>
          <w:rFonts w:ascii="Arial" w:hAnsi="Arial" w:cs="Arial"/>
          <w:sz w:val="20"/>
          <w:szCs w:val="20"/>
        </w:rPr>
        <w:t xml:space="preserve"> the mnemonics and associated binary values AML employs for the PROF subfield:</w:t>
      </w:r>
    </w:p>
    <w:p w14:paraId="34BCC843" w14:textId="77777777" w:rsidR="00172D32" w:rsidRPr="000522C4" w:rsidRDefault="00172D32" w:rsidP="000522C4">
      <w:pPr>
        <w:keepNext/>
        <w:keepLines/>
        <w:spacing w:after="0"/>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1678"/>
        <w:gridCol w:w="1767"/>
        <w:gridCol w:w="1365"/>
        <w:gridCol w:w="1475"/>
      </w:tblGrid>
      <w:tr w:rsidR="00172D32" w:rsidRPr="00BE2A81" w14:paraId="6737241C" w14:textId="77777777" w:rsidTr="000522C4">
        <w:trPr>
          <w:cantSplit/>
          <w:trHeight w:val="250"/>
        </w:trPr>
        <w:tc>
          <w:tcPr>
            <w:tcW w:w="2235" w:type="dxa"/>
            <w:vMerge w:val="restart"/>
            <w:shd w:val="pct10" w:color="auto" w:fill="auto"/>
          </w:tcPr>
          <w:p w14:paraId="495B75E3" w14:textId="77777777" w:rsidR="00172D32" w:rsidRPr="00BE2A81" w:rsidRDefault="00172D32">
            <w:pPr>
              <w:keepNext/>
              <w:keepLines/>
              <w:tabs>
                <w:tab w:val="left" w:pos="-720"/>
              </w:tabs>
              <w:suppressAutoHyphens/>
              <w:spacing w:after="60"/>
              <w:rPr>
                <w:rFonts w:ascii="Arial" w:hAnsi="Arial" w:cs="Arial"/>
                <w:b/>
                <w:sz w:val="20"/>
                <w:szCs w:val="20"/>
              </w:rPr>
            </w:pPr>
            <w:r w:rsidRPr="00BE2A81">
              <w:rPr>
                <w:rFonts w:ascii="Arial" w:hAnsi="Arial" w:cs="Arial"/>
                <w:b/>
                <w:sz w:val="20"/>
                <w:szCs w:val="20"/>
              </w:rPr>
              <w:t>Product Specification</w:t>
            </w:r>
          </w:p>
        </w:tc>
        <w:tc>
          <w:tcPr>
            <w:tcW w:w="3445" w:type="dxa"/>
            <w:gridSpan w:val="2"/>
            <w:shd w:val="pct10" w:color="auto" w:fill="auto"/>
          </w:tcPr>
          <w:p w14:paraId="54C668DB" w14:textId="77777777" w:rsidR="00172D32" w:rsidRPr="00BE2A81" w:rsidRDefault="00172D32">
            <w:pPr>
              <w:keepNext/>
              <w:keepLines/>
              <w:tabs>
                <w:tab w:val="left" w:pos="-720"/>
              </w:tabs>
              <w:suppressAutoHyphens/>
              <w:spacing w:after="60"/>
              <w:rPr>
                <w:rFonts w:ascii="Arial" w:hAnsi="Arial" w:cs="Arial"/>
                <w:b/>
                <w:sz w:val="20"/>
                <w:szCs w:val="20"/>
              </w:rPr>
            </w:pPr>
            <w:r w:rsidRPr="00BE2A81">
              <w:rPr>
                <w:rFonts w:ascii="Arial" w:hAnsi="Arial" w:cs="Arial"/>
                <w:b/>
                <w:sz w:val="20"/>
                <w:szCs w:val="20"/>
              </w:rPr>
              <w:t>Base Cell File</w:t>
            </w:r>
          </w:p>
        </w:tc>
        <w:tc>
          <w:tcPr>
            <w:tcW w:w="2840" w:type="dxa"/>
            <w:gridSpan w:val="2"/>
            <w:shd w:val="pct10" w:color="auto" w:fill="auto"/>
          </w:tcPr>
          <w:p w14:paraId="5AB1848E" w14:textId="77777777" w:rsidR="00172D32" w:rsidRPr="00BE2A81" w:rsidRDefault="00172D32">
            <w:pPr>
              <w:keepNext/>
              <w:keepLines/>
              <w:tabs>
                <w:tab w:val="left" w:pos="-720"/>
              </w:tabs>
              <w:suppressAutoHyphens/>
              <w:spacing w:after="60"/>
              <w:rPr>
                <w:rFonts w:ascii="Arial" w:hAnsi="Arial" w:cs="Arial"/>
                <w:b/>
                <w:sz w:val="20"/>
                <w:szCs w:val="20"/>
              </w:rPr>
            </w:pPr>
            <w:r w:rsidRPr="00BE2A81">
              <w:rPr>
                <w:rFonts w:ascii="Arial" w:hAnsi="Arial" w:cs="Arial"/>
                <w:b/>
                <w:sz w:val="20"/>
                <w:szCs w:val="20"/>
              </w:rPr>
              <w:t>Update Cell File</w:t>
            </w:r>
          </w:p>
        </w:tc>
      </w:tr>
      <w:tr w:rsidR="00172D32" w:rsidRPr="00BE2A81" w14:paraId="3B20CE2A" w14:textId="77777777" w:rsidTr="000522C4">
        <w:trPr>
          <w:cantSplit/>
          <w:trHeight w:val="213"/>
        </w:trPr>
        <w:tc>
          <w:tcPr>
            <w:tcW w:w="2235" w:type="dxa"/>
            <w:vMerge/>
            <w:shd w:val="pct10" w:color="auto" w:fill="auto"/>
            <w:vAlign w:val="center"/>
          </w:tcPr>
          <w:p w14:paraId="49712EEC" w14:textId="77777777" w:rsidR="00172D32" w:rsidRPr="00BE2A81" w:rsidRDefault="00172D32">
            <w:pPr>
              <w:spacing w:after="0"/>
              <w:rPr>
                <w:rFonts w:ascii="Arial" w:hAnsi="Arial" w:cs="Arial"/>
                <w:b/>
                <w:sz w:val="20"/>
                <w:szCs w:val="20"/>
              </w:rPr>
            </w:pPr>
          </w:p>
        </w:tc>
        <w:tc>
          <w:tcPr>
            <w:tcW w:w="1678" w:type="dxa"/>
            <w:shd w:val="pct10" w:color="auto" w:fill="auto"/>
          </w:tcPr>
          <w:p w14:paraId="1621EB07" w14:textId="77777777" w:rsidR="00172D32" w:rsidRPr="00BE2A81" w:rsidRDefault="00172D32">
            <w:pPr>
              <w:keepNext/>
              <w:keepLines/>
              <w:tabs>
                <w:tab w:val="left" w:pos="-720"/>
              </w:tabs>
              <w:suppressAutoHyphens/>
              <w:spacing w:after="60"/>
              <w:rPr>
                <w:rFonts w:ascii="Arial" w:hAnsi="Arial" w:cs="Arial"/>
                <w:b/>
                <w:sz w:val="20"/>
                <w:szCs w:val="20"/>
              </w:rPr>
            </w:pPr>
            <w:r w:rsidRPr="00BE2A81">
              <w:rPr>
                <w:rFonts w:ascii="Arial" w:hAnsi="Arial" w:cs="Arial"/>
                <w:b/>
                <w:sz w:val="20"/>
                <w:szCs w:val="20"/>
              </w:rPr>
              <w:t>ASCII</w:t>
            </w:r>
          </w:p>
        </w:tc>
        <w:tc>
          <w:tcPr>
            <w:tcW w:w="1767" w:type="dxa"/>
            <w:shd w:val="pct10" w:color="auto" w:fill="auto"/>
          </w:tcPr>
          <w:p w14:paraId="2E423679" w14:textId="77777777" w:rsidR="00172D32" w:rsidRPr="00BE2A81" w:rsidRDefault="00172D32">
            <w:pPr>
              <w:keepNext/>
              <w:keepLines/>
              <w:tabs>
                <w:tab w:val="left" w:pos="-720"/>
              </w:tabs>
              <w:suppressAutoHyphens/>
              <w:spacing w:after="60"/>
              <w:rPr>
                <w:rFonts w:ascii="Arial" w:hAnsi="Arial" w:cs="Arial"/>
                <w:b/>
                <w:sz w:val="20"/>
                <w:szCs w:val="20"/>
              </w:rPr>
            </w:pPr>
            <w:r w:rsidRPr="00BE2A81">
              <w:rPr>
                <w:rFonts w:ascii="Arial" w:hAnsi="Arial" w:cs="Arial"/>
                <w:b/>
                <w:sz w:val="20"/>
                <w:szCs w:val="20"/>
              </w:rPr>
              <w:t>BINARY</w:t>
            </w:r>
          </w:p>
        </w:tc>
        <w:tc>
          <w:tcPr>
            <w:tcW w:w="1365" w:type="dxa"/>
            <w:shd w:val="pct10" w:color="auto" w:fill="auto"/>
          </w:tcPr>
          <w:p w14:paraId="3D308C02" w14:textId="77777777" w:rsidR="00172D32" w:rsidRPr="00BE2A81" w:rsidRDefault="00172D32">
            <w:pPr>
              <w:keepNext/>
              <w:keepLines/>
              <w:tabs>
                <w:tab w:val="left" w:pos="-720"/>
              </w:tabs>
              <w:suppressAutoHyphens/>
              <w:spacing w:after="60"/>
              <w:rPr>
                <w:rFonts w:ascii="Arial" w:hAnsi="Arial" w:cs="Arial"/>
                <w:b/>
                <w:sz w:val="20"/>
                <w:szCs w:val="20"/>
              </w:rPr>
            </w:pPr>
            <w:r w:rsidRPr="00BE2A81">
              <w:rPr>
                <w:rFonts w:ascii="Arial" w:hAnsi="Arial" w:cs="Arial"/>
                <w:b/>
                <w:sz w:val="20"/>
                <w:szCs w:val="20"/>
              </w:rPr>
              <w:t>ASCII</w:t>
            </w:r>
          </w:p>
        </w:tc>
        <w:tc>
          <w:tcPr>
            <w:tcW w:w="1475" w:type="dxa"/>
            <w:shd w:val="pct10" w:color="auto" w:fill="auto"/>
          </w:tcPr>
          <w:p w14:paraId="0A781095" w14:textId="77777777" w:rsidR="00172D32" w:rsidRPr="00BE2A81" w:rsidRDefault="00172D32">
            <w:pPr>
              <w:keepNext/>
              <w:keepLines/>
              <w:tabs>
                <w:tab w:val="left" w:pos="-720"/>
              </w:tabs>
              <w:suppressAutoHyphens/>
              <w:spacing w:after="60"/>
              <w:rPr>
                <w:rFonts w:ascii="Arial" w:hAnsi="Arial" w:cs="Arial"/>
                <w:b/>
                <w:sz w:val="20"/>
                <w:szCs w:val="20"/>
              </w:rPr>
            </w:pPr>
            <w:r w:rsidRPr="00BE2A81">
              <w:rPr>
                <w:rFonts w:ascii="Arial" w:hAnsi="Arial" w:cs="Arial"/>
                <w:b/>
                <w:sz w:val="20"/>
                <w:szCs w:val="20"/>
              </w:rPr>
              <w:t>BINARY</w:t>
            </w:r>
          </w:p>
        </w:tc>
      </w:tr>
      <w:tr w:rsidR="00172D32" w:rsidRPr="00BE2A81" w14:paraId="17D882DE" w14:textId="77777777" w:rsidTr="00764ECF">
        <w:trPr>
          <w:cantSplit/>
        </w:trPr>
        <w:tc>
          <w:tcPr>
            <w:tcW w:w="2235" w:type="dxa"/>
          </w:tcPr>
          <w:p w14:paraId="7491F746"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CLB</w:t>
            </w:r>
          </w:p>
        </w:tc>
        <w:tc>
          <w:tcPr>
            <w:tcW w:w="1678" w:type="dxa"/>
          </w:tcPr>
          <w:p w14:paraId="1EC8265A"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CN</w:t>
            </w:r>
          </w:p>
        </w:tc>
        <w:tc>
          <w:tcPr>
            <w:tcW w:w="1767" w:type="dxa"/>
          </w:tcPr>
          <w:p w14:paraId="7F741026"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4</w:t>
            </w:r>
          </w:p>
        </w:tc>
        <w:tc>
          <w:tcPr>
            <w:tcW w:w="1365" w:type="dxa"/>
          </w:tcPr>
          <w:p w14:paraId="229C909F"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CR</w:t>
            </w:r>
          </w:p>
        </w:tc>
        <w:tc>
          <w:tcPr>
            <w:tcW w:w="1475" w:type="dxa"/>
          </w:tcPr>
          <w:p w14:paraId="6B64DF54"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5</w:t>
            </w:r>
          </w:p>
        </w:tc>
      </w:tr>
      <w:tr w:rsidR="00172D32" w:rsidRPr="00BE2A81" w14:paraId="668B21EA" w14:textId="77777777" w:rsidTr="00764ECF">
        <w:trPr>
          <w:cantSplit/>
        </w:trPr>
        <w:tc>
          <w:tcPr>
            <w:tcW w:w="2235" w:type="dxa"/>
          </w:tcPr>
          <w:p w14:paraId="6821411C"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ESB</w:t>
            </w:r>
          </w:p>
        </w:tc>
        <w:tc>
          <w:tcPr>
            <w:tcW w:w="1678" w:type="dxa"/>
          </w:tcPr>
          <w:p w14:paraId="5ECBAD6E"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EN</w:t>
            </w:r>
          </w:p>
        </w:tc>
        <w:tc>
          <w:tcPr>
            <w:tcW w:w="1767" w:type="dxa"/>
          </w:tcPr>
          <w:p w14:paraId="46C94222"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6</w:t>
            </w:r>
          </w:p>
        </w:tc>
        <w:tc>
          <w:tcPr>
            <w:tcW w:w="1365" w:type="dxa"/>
          </w:tcPr>
          <w:p w14:paraId="31FADEC8"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ER</w:t>
            </w:r>
          </w:p>
        </w:tc>
        <w:tc>
          <w:tcPr>
            <w:tcW w:w="1475" w:type="dxa"/>
          </w:tcPr>
          <w:p w14:paraId="00415CA0"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7</w:t>
            </w:r>
          </w:p>
        </w:tc>
      </w:tr>
      <w:tr w:rsidR="00172D32" w:rsidRPr="00BE2A81" w14:paraId="4E497CB6" w14:textId="77777777" w:rsidTr="00764ECF">
        <w:trPr>
          <w:cantSplit/>
        </w:trPr>
        <w:tc>
          <w:tcPr>
            <w:tcW w:w="2235" w:type="dxa"/>
          </w:tcPr>
          <w:p w14:paraId="02A10C44"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LBO</w:t>
            </w:r>
          </w:p>
        </w:tc>
        <w:tc>
          <w:tcPr>
            <w:tcW w:w="1678" w:type="dxa"/>
          </w:tcPr>
          <w:p w14:paraId="77605109"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LN</w:t>
            </w:r>
          </w:p>
        </w:tc>
        <w:tc>
          <w:tcPr>
            <w:tcW w:w="1767" w:type="dxa"/>
          </w:tcPr>
          <w:p w14:paraId="4511B949"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10</w:t>
            </w:r>
          </w:p>
        </w:tc>
        <w:tc>
          <w:tcPr>
            <w:tcW w:w="1365" w:type="dxa"/>
          </w:tcPr>
          <w:p w14:paraId="53FE0F64"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LR</w:t>
            </w:r>
          </w:p>
        </w:tc>
        <w:tc>
          <w:tcPr>
            <w:tcW w:w="1475" w:type="dxa"/>
          </w:tcPr>
          <w:p w14:paraId="54A1626B"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11</w:t>
            </w:r>
          </w:p>
        </w:tc>
      </w:tr>
      <w:tr w:rsidR="00172D32" w:rsidRPr="00BE2A81" w14:paraId="5C2E6638" w14:textId="77777777" w:rsidTr="00764ECF">
        <w:trPr>
          <w:cantSplit/>
        </w:trPr>
        <w:tc>
          <w:tcPr>
            <w:tcW w:w="2235" w:type="dxa"/>
          </w:tcPr>
          <w:p w14:paraId="744223C9"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MFF</w:t>
            </w:r>
          </w:p>
        </w:tc>
        <w:tc>
          <w:tcPr>
            <w:tcW w:w="1678" w:type="dxa"/>
          </w:tcPr>
          <w:p w14:paraId="2863D5C6"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MN</w:t>
            </w:r>
          </w:p>
        </w:tc>
        <w:tc>
          <w:tcPr>
            <w:tcW w:w="1767" w:type="dxa"/>
          </w:tcPr>
          <w:p w14:paraId="190CDB3C"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12</w:t>
            </w:r>
          </w:p>
        </w:tc>
        <w:tc>
          <w:tcPr>
            <w:tcW w:w="1365" w:type="dxa"/>
          </w:tcPr>
          <w:p w14:paraId="1D433928"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MR</w:t>
            </w:r>
          </w:p>
        </w:tc>
        <w:tc>
          <w:tcPr>
            <w:tcW w:w="1475" w:type="dxa"/>
          </w:tcPr>
          <w:p w14:paraId="36F47B63"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13</w:t>
            </w:r>
          </w:p>
        </w:tc>
      </w:tr>
      <w:tr w:rsidR="00172D32" w:rsidRPr="00BE2A81" w14:paraId="5B73B965" w14:textId="77777777" w:rsidTr="00764ECF">
        <w:trPr>
          <w:cantSplit/>
        </w:trPr>
        <w:tc>
          <w:tcPr>
            <w:tcW w:w="2235" w:type="dxa"/>
          </w:tcPr>
          <w:p w14:paraId="7B1469B4"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RAL</w:t>
            </w:r>
          </w:p>
        </w:tc>
        <w:tc>
          <w:tcPr>
            <w:tcW w:w="1678" w:type="dxa"/>
          </w:tcPr>
          <w:p w14:paraId="592805CA"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RN</w:t>
            </w:r>
          </w:p>
        </w:tc>
        <w:tc>
          <w:tcPr>
            <w:tcW w:w="1767" w:type="dxa"/>
          </w:tcPr>
          <w:p w14:paraId="6F7309B2"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16</w:t>
            </w:r>
          </w:p>
        </w:tc>
        <w:tc>
          <w:tcPr>
            <w:tcW w:w="1365" w:type="dxa"/>
          </w:tcPr>
          <w:p w14:paraId="2B47E069"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RR</w:t>
            </w:r>
          </w:p>
        </w:tc>
        <w:tc>
          <w:tcPr>
            <w:tcW w:w="1475" w:type="dxa"/>
          </w:tcPr>
          <w:p w14:paraId="7F78E199"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17</w:t>
            </w:r>
          </w:p>
        </w:tc>
      </w:tr>
      <w:tr w:rsidR="00172D32" w:rsidRPr="00BE2A81" w14:paraId="34FF3314" w14:textId="77777777" w:rsidTr="00764ECF">
        <w:trPr>
          <w:cantSplit/>
        </w:trPr>
        <w:tc>
          <w:tcPr>
            <w:tcW w:w="2235" w:type="dxa"/>
          </w:tcPr>
          <w:p w14:paraId="019C39A0"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SBO</w:t>
            </w:r>
          </w:p>
        </w:tc>
        <w:tc>
          <w:tcPr>
            <w:tcW w:w="1678" w:type="dxa"/>
          </w:tcPr>
          <w:p w14:paraId="615B721C"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SN</w:t>
            </w:r>
          </w:p>
        </w:tc>
        <w:tc>
          <w:tcPr>
            <w:tcW w:w="1767" w:type="dxa"/>
          </w:tcPr>
          <w:p w14:paraId="0C3584DA"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18</w:t>
            </w:r>
          </w:p>
        </w:tc>
        <w:tc>
          <w:tcPr>
            <w:tcW w:w="1365" w:type="dxa"/>
          </w:tcPr>
          <w:p w14:paraId="7C36549E"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SR</w:t>
            </w:r>
          </w:p>
        </w:tc>
        <w:tc>
          <w:tcPr>
            <w:tcW w:w="1475" w:type="dxa"/>
          </w:tcPr>
          <w:p w14:paraId="4B591ECB" w14:textId="77777777" w:rsidR="00172D32" w:rsidRPr="00BE2A81" w:rsidRDefault="00172D32">
            <w:pPr>
              <w:keepNext/>
              <w:keepLines/>
              <w:tabs>
                <w:tab w:val="left" w:pos="-720"/>
              </w:tabs>
              <w:suppressAutoHyphens/>
              <w:spacing w:after="60"/>
              <w:rPr>
                <w:rFonts w:ascii="Arial" w:hAnsi="Arial" w:cs="Arial"/>
                <w:sz w:val="20"/>
                <w:szCs w:val="20"/>
              </w:rPr>
            </w:pPr>
            <w:r w:rsidRPr="00BE2A81">
              <w:rPr>
                <w:rFonts w:ascii="Arial" w:hAnsi="Arial" w:cs="Arial"/>
                <w:sz w:val="20"/>
                <w:szCs w:val="20"/>
              </w:rPr>
              <w:t>19</w:t>
            </w:r>
          </w:p>
        </w:tc>
      </w:tr>
    </w:tbl>
    <w:p w14:paraId="3D575E3B" w14:textId="77777777" w:rsidR="00172D32" w:rsidRPr="00816ABB" w:rsidRDefault="00172D32" w:rsidP="00AF42AF">
      <w:pPr>
        <w:pStyle w:val="Caption"/>
        <w:spacing w:before="120" w:after="120"/>
        <w:jc w:val="center"/>
        <w:rPr>
          <w:rFonts w:ascii="Arial" w:hAnsi="Arial" w:cs="Arial"/>
          <w:i w:val="0"/>
          <w:sz w:val="20"/>
        </w:rPr>
      </w:pPr>
      <w:r w:rsidRPr="00816ABB">
        <w:rPr>
          <w:rFonts w:ascii="Arial" w:hAnsi="Arial" w:cs="Arial"/>
          <w:i w:val="0"/>
          <w:sz w:val="20"/>
        </w:rPr>
        <w:t>Table 6 – Application profile sub field</w:t>
      </w:r>
    </w:p>
    <w:p w14:paraId="5BC6E0B6" w14:textId="77777777" w:rsidR="00172D32" w:rsidRPr="00AF42AF" w:rsidRDefault="00172D32" w:rsidP="00AF42AF">
      <w:pPr>
        <w:rPr>
          <w:lang w:eastAsia="en-GB"/>
        </w:rPr>
      </w:pPr>
    </w:p>
    <w:p w14:paraId="77A799CE" w14:textId="77777777" w:rsidR="00172D32" w:rsidRPr="002A33B8" w:rsidRDefault="00172D32" w:rsidP="00816ABB">
      <w:pPr>
        <w:pStyle w:val="Heading4"/>
      </w:pPr>
      <w:bookmarkStart w:id="13" w:name="_Toc106681915"/>
      <w:r w:rsidRPr="002A33B8">
        <w:t>6.3.2 Comment Sub-field (COMT)</w:t>
      </w:r>
      <w:bookmarkEnd w:id="13"/>
    </w:p>
    <w:p w14:paraId="73C45F0E" w14:textId="77777777" w:rsidR="00172D32" w:rsidRPr="000522C4" w:rsidRDefault="00172D32" w:rsidP="000522C4">
      <w:pPr>
        <w:spacing w:after="0"/>
        <w:rPr>
          <w:lang w:eastAsia="en-GB"/>
        </w:rPr>
      </w:pPr>
    </w:p>
    <w:p w14:paraId="4F7F9997" w14:textId="77777777" w:rsidR="00172D32" w:rsidRPr="000522C4" w:rsidRDefault="00172D32" w:rsidP="000522C4">
      <w:pPr>
        <w:spacing w:after="0"/>
        <w:rPr>
          <w:rFonts w:ascii="Arial" w:hAnsi="Arial" w:cs="Arial"/>
          <w:sz w:val="20"/>
          <w:szCs w:val="20"/>
        </w:rPr>
      </w:pPr>
      <w:r w:rsidRPr="000522C4">
        <w:rPr>
          <w:rFonts w:ascii="Arial" w:hAnsi="Arial" w:cs="Arial"/>
          <w:sz w:val="20"/>
          <w:szCs w:val="20"/>
        </w:rPr>
        <w:t>AML uses this sub field to hold the ‘text string’ information below:</w:t>
      </w:r>
    </w:p>
    <w:p w14:paraId="02BAE0C9" w14:textId="77777777" w:rsidR="00172D32" w:rsidRPr="000522C4" w:rsidRDefault="00172D32" w:rsidP="00764ECF">
      <w:pPr>
        <w:numPr>
          <w:ilvl w:val="0"/>
          <w:numId w:val="4"/>
        </w:numPr>
        <w:tabs>
          <w:tab w:val="left" w:pos="-720"/>
        </w:tabs>
        <w:suppressAutoHyphens/>
        <w:spacing w:after="60" w:line="240" w:lineRule="auto"/>
        <w:rPr>
          <w:rFonts w:ascii="Arial" w:hAnsi="Arial" w:cs="Arial"/>
          <w:sz w:val="20"/>
          <w:szCs w:val="20"/>
        </w:rPr>
      </w:pPr>
      <w:r w:rsidRPr="000522C4">
        <w:rPr>
          <w:rFonts w:ascii="Arial" w:hAnsi="Arial" w:cs="Arial"/>
          <w:sz w:val="20"/>
          <w:szCs w:val="20"/>
        </w:rPr>
        <w:t>IDO Status</w:t>
      </w:r>
    </w:p>
    <w:p w14:paraId="564E3BC9" w14:textId="77777777" w:rsidR="00172D32" w:rsidRPr="000522C4" w:rsidRDefault="00172D32" w:rsidP="00764ECF">
      <w:pPr>
        <w:numPr>
          <w:ilvl w:val="0"/>
          <w:numId w:val="4"/>
        </w:numPr>
        <w:tabs>
          <w:tab w:val="left" w:pos="-720"/>
        </w:tabs>
        <w:suppressAutoHyphens/>
        <w:spacing w:after="60" w:line="240" w:lineRule="auto"/>
        <w:rPr>
          <w:rFonts w:ascii="Arial" w:hAnsi="Arial" w:cs="Arial"/>
          <w:sz w:val="20"/>
          <w:szCs w:val="20"/>
        </w:rPr>
      </w:pPr>
      <w:r w:rsidRPr="000522C4">
        <w:rPr>
          <w:rFonts w:ascii="Arial" w:hAnsi="Arial" w:cs="Arial"/>
          <w:sz w:val="20"/>
          <w:szCs w:val="20"/>
        </w:rPr>
        <w:t>Protective Marking</w:t>
      </w:r>
    </w:p>
    <w:p w14:paraId="125873C7" w14:textId="77777777" w:rsidR="00172D32" w:rsidRPr="000522C4" w:rsidRDefault="00172D32" w:rsidP="00764ECF">
      <w:pPr>
        <w:numPr>
          <w:ilvl w:val="0"/>
          <w:numId w:val="4"/>
        </w:numPr>
        <w:tabs>
          <w:tab w:val="left" w:pos="-720"/>
        </w:tabs>
        <w:suppressAutoHyphens/>
        <w:spacing w:after="60" w:line="240" w:lineRule="auto"/>
        <w:rPr>
          <w:rFonts w:ascii="Arial" w:hAnsi="Arial" w:cs="Arial"/>
          <w:sz w:val="20"/>
          <w:szCs w:val="20"/>
        </w:rPr>
      </w:pPr>
      <w:r w:rsidRPr="000522C4">
        <w:rPr>
          <w:rFonts w:ascii="Arial" w:hAnsi="Arial" w:cs="Arial"/>
          <w:sz w:val="20"/>
          <w:szCs w:val="20"/>
        </w:rPr>
        <w:t>Owner Authority</w:t>
      </w:r>
    </w:p>
    <w:p w14:paraId="665E5708" w14:textId="77777777" w:rsidR="00172D32" w:rsidRDefault="00172D32" w:rsidP="00764ECF">
      <w:pPr>
        <w:numPr>
          <w:ilvl w:val="0"/>
          <w:numId w:val="4"/>
        </w:numPr>
        <w:tabs>
          <w:tab w:val="left" w:pos="-720"/>
        </w:tabs>
        <w:suppressAutoHyphens/>
        <w:spacing w:after="60" w:line="240" w:lineRule="auto"/>
        <w:rPr>
          <w:rFonts w:ascii="Arial" w:hAnsi="Arial" w:cs="Arial"/>
          <w:sz w:val="20"/>
          <w:szCs w:val="20"/>
        </w:rPr>
      </w:pPr>
      <w:r w:rsidRPr="000522C4">
        <w:rPr>
          <w:rFonts w:ascii="Arial" w:hAnsi="Arial" w:cs="Arial"/>
          <w:sz w:val="20"/>
          <w:szCs w:val="20"/>
        </w:rPr>
        <w:t>Caveat</w:t>
      </w:r>
    </w:p>
    <w:p w14:paraId="4C3DC185" w14:textId="77777777" w:rsidR="00172D32" w:rsidRPr="000522C4" w:rsidRDefault="00172D32" w:rsidP="000522C4">
      <w:pPr>
        <w:tabs>
          <w:tab w:val="left" w:pos="-720"/>
        </w:tabs>
        <w:suppressAutoHyphens/>
        <w:spacing w:after="60" w:line="240" w:lineRule="auto"/>
        <w:ind w:left="720"/>
        <w:rPr>
          <w:rFonts w:ascii="Arial" w:hAnsi="Arial" w:cs="Arial"/>
          <w:sz w:val="20"/>
          <w:szCs w:val="20"/>
        </w:rPr>
      </w:pPr>
    </w:p>
    <w:p w14:paraId="7835EF91" w14:textId="634276AC" w:rsidR="00172D32" w:rsidRDefault="00172D32" w:rsidP="00764ECF">
      <w:pPr>
        <w:rPr>
          <w:rFonts w:ascii="Arial" w:hAnsi="Arial" w:cs="Arial"/>
          <w:sz w:val="20"/>
          <w:szCs w:val="20"/>
        </w:rPr>
      </w:pPr>
      <w:r w:rsidRPr="000522C4">
        <w:rPr>
          <w:rFonts w:ascii="Arial" w:hAnsi="Arial" w:cs="Arial"/>
          <w:sz w:val="20"/>
          <w:szCs w:val="20"/>
        </w:rPr>
        <w:t>To encode multiple values (as specified above), eac</w:t>
      </w:r>
      <w:r w:rsidR="00822B63">
        <w:rPr>
          <w:rFonts w:ascii="Arial" w:hAnsi="Arial" w:cs="Arial"/>
          <w:sz w:val="20"/>
          <w:szCs w:val="20"/>
        </w:rPr>
        <w:t>h</w:t>
      </w:r>
      <w:r w:rsidRPr="000522C4">
        <w:rPr>
          <w:rFonts w:ascii="Arial" w:hAnsi="Arial" w:cs="Arial"/>
          <w:sz w:val="20"/>
          <w:szCs w:val="20"/>
        </w:rPr>
        <w:t xml:space="preserve"> of the values are separated by a semi-colon.</w:t>
      </w:r>
      <w:r w:rsidR="002755FC">
        <w:rPr>
          <w:rFonts w:ascii="Arial" w:hAnsi="Arial" w:cs="Arial"/>
          <w:sz w:val="20"/>
          <w:szCs w:val="20"/>
        </w:rPr>
        <w:t xml:space="preserve"> An example is provided below;</w:t>
      </w:r>
    </w:p>
    <w:p w14:paraId="059E065A" w14:textId="4B43A0FE" w:rsidR="002755FC" w:rsidRDefault="002755FC" w:rsidP="00764ECF">
      <w:pPr>
        <w:rPr>
          <w:rFonts w:ascii="Arial" w:hAnsi="Arial" w:cs="Arial"/>
          <w:sz w:val="20"/>
          <w:szCs w:val="20"/>
        </w:rPr>
      </w:pPr>
      <w:r>
        <w:rPr>
          <w:rFonts w:ascii="Arial" w:hAnsi="Arial" w:cs="Arial"/>
          <w:sz w:val="20"/>
          <w:szCs w:val="20"/>
        </w:rPr>
        <w:t>IDO Status = NATO; Protective Marking = Restricted; Owner Authority = UK</w:t>
      </w:r>
    </w:p>
    <w:p w14:paraId="48348F3A" w14:textId="354B0C55" w:rsidR="00172D32" w:rsidRDefault="00172D32" w:rsidP="00764ECF">
      <w:pPr>
        <w:rPr>
          <w:rFonts w:ascii="Arial" w:hAnsi="Arial" w:cs="Arial"/>
          <w:sz w:val="20"/>
          <w:szCs w:val="20"/>
        </w:rPr>
      </w:pPr>
      <w:r>
        <w:rPr>
          <w:rFonts w:ascii="Arial" w:hAnsi="Arial" w:cs="Arial"/>
          <w:sz w:val="20"/>
          <w:szCs w:val="20"/>
        </w:rPr>
        <w:t xml:space="preserve">System implementations should use these values. For example, chart-like titles may be used to support chart catalogues and searching; protective marking should be displayed prominently when a cell is loaded into the display. </w:t>
      </w:r>
    </w:p>
    <w:p w14:paraId="23678029" w14:textId="77777777" w:rsidR="00172D32" w:rsidRPr="000522C4" w:rsidRDefault="00172D32" w:rsidP="00764ECF">
      <w:pPr>
        <w:rPr>
          <w:rFonts w:ascii="Arial" w:hAnsi="Arial" w:cs="Arial"/>
          <w:sz w:val="20"/>
          <w:szCs w:val="20"/>
        </w:rPr>
      </w:pPr>
    </w:p>
    <w:p w14:paraId="54AC6170" w14:textId="77777777" w:rsidR="00172D32" w:rsidRPr="002A33B8" w:rsidRDefault="00172D32" w:rsidP="00764ECF">
      <w:pPr>
        <w:rPr>
          <w:rFonts w:ascii="Arial" w:hAnsi="Arial" w:cs="Arial"/>
          <w:b/>
          <w:sz w:val="20"/>
          <w:szCs w:val="20"/>
        </w:rPr>
      </w:pPr>
      <w:r w:rsidRPr="002A33B8">
        <w:rPr>
          <w:rFonts w:ascii="Arial" w:hAnsi="Arial" w:cs="Arial"/>
          <w:b/>
          <w:sz w:val="20"/>
          <w:szCs w:val="20"/>
        </w:rPr>
        <w:t>6.3.3 Vector records</w:t>
      </w:r>
    </w:p>
    <w:p w14:paraId="7422D688" w14:textId="68B5FFF6" w:rsidR="00172D32" w:rsidRPr="000522C4" w:rsidRDefault="00172D32" w:rsidP="00764ECF">
      <w:pPr>
        <w:rPr>
          <w:rFonts w:ascii="Arial" w:hAnsi="Arial" w:cs="Arial"/>
          <w:sz w:val="20"/>
          <w:szCs w:val="20"/>
        </w:rPr>
      </w:pPr>
      <w:r w:rsidRPr="000522C4">
        <w:rPr>
          <w:rFonts w:ascii="Arial" w:hAnsi="Arial" w:cs="Arial"/>
          <w:sz w:val="20"/>
          <w:szCs w:val="20"/>
        </w:rPr>
        <w:t xml:space="preserve">The following vector record fields are only used in </w:t>
      </w:r>
      <w:r>
        <w:rPr>
          <w:rFonts w:ascii="Arial" w:hAnsi="Arial" w:cs="Arial"/>
          <w:sz w:val="20"/>
          <w:szCs w:val="20"/>
        </w:rPr>
        <w:t>specific</w:t>
      </w:r>
      <w:r w:rsidRPr="000522C4">
        <w:rPr>
          <w:rFonts w:ascii="Arial" w:hAnsi="Arial" w:cs="Arial"/>
          <w:sz w:val="20"/>
          <w:szCs w:val="20"/>
        </w:rPr>
        <w:t xml:space="preserve"> AML products</w:t>
      </w:r>
      <w:r>
        <w:rPr>
          <w:rFonts w:ascii="Arial" w:hAnsi="Arial" w:cs="Arial"/>
          <w:sz w:val="20"/>
          <w:szCs w:val="20"/>
        </w:rPr>
        <w:t>. These are listed in Table 7</w:t>
      </w:r>
      <w:r w:rsidRPr="000522C4">
        <w:rPr>
          <w:rFonts w:ascii="Arial" w:hAnsi="Arial" w:cs="Arial"/>
          <w:sz w:val="20"/>
          <w:szCs w:val="20"/>
        </w:rPr>
        <w:t xml:space="preserve">. All </w:t>
      </w:r>
      <w:r>
        <w:rPr>
          <w:rFonts w:ascii="Arial" w:hAnsi="Arial" w:cs="Arial"/>
          <w:sz w:val="20"/>
          <w:szCs w:val="20"/>
        </w:rPr>
        <w:t xml:space="preserve">fields </w:t>
      </w:r>
      <w:r w:rsidRPr="000522C4">
        <w:rPr>
          <w:rFonts w:ascii="Arial" w:hAnsi="Arial" w:cs="Arial"/>
          <w:sz w:val="20"/>
          <w:szCs w:val="20"/>
        </w:rPr>
        <w:t>are used in AML 3.0 due to the different structure of that product specification.</w:t>
      </w:r>
    </w:p>
    <w:tbl>
      <w:tblPr>
        <w:tblW w:w="0" w:type="auto"/>
        <w:jc w:val="center"/>
        <w:tblLayout w:type="fixed"/>
        <w:tblLook w:val="00A0" w:firstRow="1" w:lastRow="0" w:firstColumn="1" w:lastColumn="0" w:noHBand="0" w:noVBand="0"/>
      </w:tblPr>
      <w:tblGrid>
        <w:gridCol w:w="4219"/>
        <w:gridCol w:w="1418"/>
      </w:tblGrid>
      <w:tr w:rsidR="00172D32" w:rsidRPr="00BE2A81" w14:paraId="5E0238B8" w14:textId="77777777" w:rsidTr="00172D32">
        <w:trPr>
          <w:jc w:val="center"/>
        </w:trPr>
        <w:tc>
          <w:tcPr>
            <w:tcW w:w="4219" w:type="dxa"/>
          </w:tcPr>
          <w:p w14:paraId="778D1F3B" w14:textId="77777777" w:rsidR="00172D32" w:rsidRPr="00BE2A81" w:rsidRDefault="00172D32" w:rsidP="00BE2A81">
            <w:pPr>
              <w:tabs>
                <w:tab w:val="left" w:pos="-720"/>
              </w:tabs>
              <w:suppressAutoHyphens/>
              <w:spacing w:after="60" w:line="240" w:lineRule="auto"/>
              <w:jc w:val="center"/>
              <w:rPr>
                <w:rFonts w:ascii="Arial" w:hAnsi="Arial" w:cs="Arial"/>
                <w:b/>
                <w:sz w:val="20"/>
                <w:szCs w:val="20"/>
                <w:lang w:eastAsia="en-GB"/>
              </w:rPr>
            </w:pPr>
            <w:r w:rsidRPr="00BE2A81">
              <w:rPr>
                <w:rFonts w:ascii="Arial" w:hAnsi="Arial" w:cs="Arial"/>
                <w:b/>
                <w:sz w:val="20"/>
                <w:szCs w:val="20"/>
                <w:lang w:eastAsia="en-GB"/>
              </w:rPr>
              <w:t>Field</w:t>
            </w:r>
          </w:p>
        </w:tc>
        <w:tc>
          <w:tcPr>
            <w:tcW w:w="1418" w:type="dxa"/>
          </w:tcPr>
          <w:p w14:paraId="7BF41623" w14:textId="77777777" w:rsidR="00172D32" w:rsidRPr="00BE2A81" w:rsidRDefault="00172D32" w:rsidP="00BE2A81">
            <w:pPr>
              <w:tabs>
                <w:tab w:val="left" w:pos="-720"/>
              </w:tabs>
              <w:suppressAutoHyphens/>
              <w:spacing w:after="60" w:line="240" w:lineRule="auto"/>
              <w:jc w:val="center"/>
              <w:rPr>
                <w:rFonts w:ascii="Arial" w:hAnsi="Arial" w:cs="Arial"/>
                <w:b/>
                <w:sz w:val="20"/>
                <w:szCs w:val="20"/>
                <w:lang w:eastAsia="en-GB"/>
              </w:rPr>
            </w:pPr>
            <w:r w:rsidRPr="00BE2A81">
              <w:rPr>
                <w:rFonts w:ascii="Arial" w:hAnsi="Arial" w:cs="Arial"/>
                <w:b/>
                <w:sz w:val="20"/>
                <w:szCs w:val="20"/>
                <w:lang w:eastAsia="en-GB"/>
              </w:rPr>
              <w:t>Product</w:t>
            </w:r>
          </w:p>
        </w:tc>
      </w:tr>
      <w:tr w:rsidR="00172D32" w:rsidRPr="00BE2A81" w14:paraId="5B15E2B9" w14:textId="77777777" w:rsidTr="00172D32">
        <w:trPr>
          <w:jc w:val="center"/>
        </w:trPr>
        <w:tc>
          <w:tcPr>
            <w:tcW w:w="4219" w:type="dxa"/>
          </w:tcPr>
          <w:p w14:paraId="1646DC5D" w14:textId="77777777" w:rsidR="00172D32" w:rsidRPr="00BE2A81" w:rsidRDefault="00172D32" w:rsidP="00BE2A81">
            <w:pPr>
              <w:tabs>
                <w:tab w:val="left" w:pos="-720"/>
              </w:tabs>
              <w:suppressAutoHyphens/>
              <w:spacing w:after="60" w:line="240" w:lineRule="auto"/>
              <w:rPr>
                <w:rFonts w:ascii="Arial" w:hAnsi="Arial" w:cs="Arial"/>
                <w:sz w:val="20"/>
                <w:szCs w:val="20"/>
                <w:lang w:eastAsia="en-GB"/>
              </w:rPr>
            </w:pPr>
            <w:r w:rsidRPr="00BE2A81">
              <w:rPr>
                <w:rFonts w:ascii="Arial" w:hAnsi="Arial" w:cs="Arial"/>
                <w:sz w:val="20"/>
                <w:szCs w:val="20"/>
                <w:lang w:eastAsia="en-GB"/>
              </w:rPr>
              <w:t>Arc/Curve Definition Field Structure</w:t>
            </w:r>
            <w:r w:rsidRPr="00BE2A81">
              <w:rPr>
                <w:rFonts w:ascii="Times New Roman" w:hAnsi="Times New Roman"/>
                <w:sz w:val="20"/>
                <w:szCs w:val="20"/>
                <w:lang w:eastAsia="en-GB"/>
              </w:rPr>
              <w:t xml:space="preserve">  - </w:t>
            </w:r>
            <w:r w:rsidRPr="00BE2A81">
              <w:rPr>
                <w:rFonts w:ascii="Arial" w:hAnsi="Arial" w:cs="Arial"/>
                <w:sz w:val="20"/>
                <w:szCs w:val="20"/>
                <w:lang w:eastAsia="en-GB"/>
              </w:rPr>
              <w:t>ARCC</w:t>
            </w:r>
          </w:p>
        </w:tc>
        <w:tc>
          <w:tcPr>
            <w:tcW w:w="1418" w:type="dxa"/>
          </w:tcPr>
          <w:p w14:paraId="37809661"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RAL</w:t>
            </w:r>
          </w:p>
        </w:tc>
      </w:tr>
      <w:tr w:rsidR="00172D32" w:rsidRPr="00BE2A81" w14:paraId="717D2586" w14:textId="77777777" w:rsidTr="00172D32">
        <w:trPr>
          <w:jc w:val="center"/>
        </w:trPr>
        <w:tc>
          <w:tcPr>
            <w:tcW w:w="4219" w:type="dxa"/>
          </w:tcPr>
          <w:p w14:paraId="71A7CB17" w14:textId="77777777" w:rsidR="00172D32" w:rsidRPr="00BE2A81" w:rsidRDefault="00172D32" w:rsidP="00BE2A81">
            <w:pPr>
              <w:tabs>
                <w:tab w:val="left" w:pos="-720"/>
              </w:tabs>
              <w:suppressAutoHyphens/>
              <w:spacing w:after="60" w:line="240" w:lineRule="auto"/>
              <w:rPr>
                <w:rFonts w:ascii="Arial" w:hAnsi="Arial" w:cs="Arial"/>
                <w:sz w:val="20"/>
                <w:szCs w:val="20"/>
                <w:lang w:eastAsia="en-GB"/>
              </w:rPr>
            </w:pPr>
            <w:r w:rsidRPr="00BE2A81">
              <w:rPr>
                <w:rFonts w:ascii="Arial" w:hAnsi="Arial" w:cs="Arial"/>
                <w:sz w:val="20"/>
                <w:szCs w:val="20"/>
                <w:lang w:eastAsia="en-GB"/>
              </w:rPr>
              <w:t>Arc Coordinates Field Structure  - AR2D</w:t>
            </w:r>
          </w:p>
        </w:tc>
        <w:tc>
          <w:tcPr>
            <w:tcW w:w="1418" w:type="dxa"/>
          </w:tcPr>
          <w:p w14:paraId="4D27232C"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RAL</w:t>
            </w:r>
          </w:p>
        </w:tc>
      </w:tr>
      <w:tr w:rsidR="00172D32" w:rsidRPr="00BE2A81" w14:paraId="4E54D68A" w14:textId="77777777" w:rsidTr="00172D32">
        <w:trPr>
          <w:jc w:val="center"/>
        </w:trPr>
        <w:tc>
          <w:tcPr>
            <w:tcW w:w="4219" w:type="dxa"/>
          </w:tcPr>
          <w:p w14:paraId="69157E03" w14:textId="77777777" w:rsidR="00172D32" w:rsidRPr="00BE2A81" w:rsidRDefault="00172D32" w:rsidP="00BE2A81">
            <w:pPr>
              <w:tabs>
                <w:tab w:val="left" w:pos="-720"/>
              </w:tabs>
              <w:suppressAutoHyphens/>
              <w:spacing w:after="60" w:line="240" w:lineRule="auto"/>
              <w:rPr>
                <w:rFonts w:ascii="Arial" w:hAnsi="Arial" w:cs="Arial"/>
                <w:sz w:val="20"/>
                <w:szCs w:val="20"/>
                <w:lang w:eastAsia="en-GB"/>
              </w:rPr>
            </w:pPr>
            <w:r w:rsidRPr="00BE2A81">
              <w:rPr>
                <w:rFonts w:ascii="Arial" w:hAnsi="Arial" w:cs="Arial"/>
                <w:sz w:val="20"/>
                <w:szCs w:val="20"/>
                <w:lang w:eastAsia="en-GB"/>
              </w:rPr>
              <w:t>3-D Coordinate (Sounding Array) Field Structure  - SG3D</w:t>
            </w:r>
          </w:p>
        </w:tc>
        <w:tc>
          <w:tcPr>
            <w:tcW w:w="1418" w:type="dxa"/>
          </w:tcPr>
          <w:p w14:paraId="78902E80" w14:textId="77777777" w:rsidR="00172D32" w:rsidRPr="00BE2A81" w:rsidRDefault="00172D32" w:rsidP="00BE2A81">
            <w:pPr>
              <w:tabs>
                <w:tab w:val="left" w:pos="-720"/>
              </w:tabs>
              <w:suppressAutoHyphens/>
              <w:spacing w:after="60" w:line="240" w:lineRule="auto"/>
              <w:jc w:val="center"/>
              <w:rPr>
                <w:rFonts w:ascii="Arial" w:hAnsi="Arial" w:cs="Arial"/>
                <w:sz w:val="20"/>
                <w:szCs w:val="20"/>
                <w:lang w:eastAsia="en-GB"/>
              </w:rPr>
            </w:pPr>
            <w:r w:rsidRPr="00BE2A81">
              <w:rPr>
                <w:rFonts w:ascii="Arial" w:hAnsi="Arial" w:cs="Arial"/>
                <w:sz w:val="20"/>
                <w:szCs w:val="20"/>
                <w:lang w:eastAsia="en-GB"/>
              </w:rPr>
              <w:t>CLB</w:t>
            </w:r>
          </w:p>
        </w:tc>
      </w:tr>
    </w:tbl>
    <w:p w14:paraId="27B757A8" w14:textId="77777777" w:rsidR="00172D32" w:rsidRDefault="00172D32" w:rsidP="000522C4">
      <w:pPr>
        <w:spacing w:after="0"/>
        <w:rPr>
          <w:rFonts w:ascii="Arial" w:hAnsi="Arial" w:cs="Arial"/>
        </w:rPr>
      </w:pPr>
    </w:p>
    <w:p w14:paraId="3FAA949C" w14:textId="77777777" w:rsidR="00172D32" w:rsidRPr="002278CC" w:rsidRDefault="00172D32" w:rsidP="002278CC">
      <w:pPr>
        <w:spacing w:after="0"/>
        <w:jc w:val="center"/>
        <w:rPr>
          <w:rFonts w:ascii="Arial" w:hAnsi="Arial" w:cs="Arial"/>
          <w:sz w:val="20"/>
          <w:szCs w:val="20"/>
        </w:rPr>
      </w:pPr>
      <w:r w:rsidRPr="002278CC">
        <w:rPr>
          <w:rFonts w:ascii="Arial" w:hAnsi="Arial" w:cs="Arial"/>
          <w:sz w:val="20"/>
          <w:szCs w:val="20"/>
        </w:rPr>
        <w:t>Table 7 – Vector records used in specification AML Product Specifications</w:t>
      </w:r>
    </w:p>
    <w:p w14:paraId="0E13F094" w14:textId="77777777" w:rsidR="00172D32" w:rsidRDefault="00172D32" w:rsidP="00764ECF">
      <w:pPr>
        <w:rPr>
          <w:rFonts w:ascii="Arial" w:hAnsi="Arial" w:cs="Arial"/>
          <w:b/>
          <w:sz w:val="20"/>
          <w:szCs w:val="20"/>
        </w:rPr>
      </w:pPr>
    </w:p>
    <w:p w14:paraId="2E011151" w14:textId="77777777" w:rsidR="00172D32" w:rsidRDefault="00172D32" w:rsidP="00764ECF">
      <w:pPr>
        <w:rPr>
          <w:rFonts w:ascii="Arial" w:hAnsi="Arial" w:cs="Arial"/>
          <w:b/>
          <w:sz w:val="20"/>
          <w:szCs w:val="20"/>
        </w:rPr>
      </w:pPr>
    </w:p>
    <w:p w14:paraId="7A022910" w14:textId="77777777" w:rsidR="00172D32" w:rsidRPr="002A33B8" w:rsidRDefault="00172D32" w:rsidP="00764ECF">
      <w:pPr>
        <w:rPr>
          <w:rFonts w:ascii="Arial" w:hAnsi="Arial" w:cs="Arial"/>
          <w:b/>
          <w:sz w:val="20"/>
          <w:szCs w:val="20"/>
        </w:rPr>
      </w:pPr>
      <w:r w:rsidRPr="002A33B8">
        <w:rPr>
          <w:rFonts w:ascii="Arial" w:hAnsi="Arial" w:cs="Arial"/>
          <w:b/>
          <w:sz w:val="20"/>
          <w:szCs w:val="20"/>
        </w:rPr>
        <w:lastRenderedPageBreak/>
        <w:t>6.3.4 Feature records</w:t>
      </w:r>
    </w:p>
    <w:p w14:paraId="3FEE4672" w14:textId="77777777" w:rsidR="00172D32" w:rsidRPr="000522C4" w:rsidRDefault="00172D32" w:rsidP="00764ECF">
      <w:pPr>
        <w:rPr>
          <w:rFonts w:ascii="Arial" w:hAnsi="Arial" w:cs="Arial"/>
          <w:sz w:val="20"/>
          <w:szCs w:val="20"/>
        </w:rPr>
      </w:pPr>
      <w:r w:rsidRPr="000522C4">
        <w:rPr>
          <w:rFonts w:ascii="Arial" w:hAnsi="Arial" w:cs="Arial"/>
          <w:sz w:val="20"/>
          <w:szCs w:val="20"/>
        </w:rPr>
        <w:t xml:space="preserve">For </w:t>
      </w:r>
      <w:r>
        <w:rPr>
          <w:rFonts w:ascii="Arial" w:hAnsi="Arial" w:cs="Arial"/>
          <w:sz w:val="20"/>
          <w:szCs w:val="20"/>
        </w:rPr>
        <w:t xml:space="preserve">all </w:t>
      </w:r>
      <w:r w:rsidRPr="000522C4">
        <w:rPr>
          <w:rFonts w:ascii="Arial" w:hAnsi="Arial" w:cs="Arial"/>
          <w:sz w:val="20"/>
          <w:szCs w:val="20"/>
        </w:rPr>
        <w:t xml:space="preserve">AML </w:t>
      </w:r>
      <w:r>
        <w:rPr>
          <w:rFonts w:ascii="Arial" w:hAnsi="Arial" w:cs="Arial"/>
          <w:sz w:val="20"/>
          <w:szCs w:val="20"/>
        </w:rPr>
        <w:t xml:space="preserve">products </w:t>
      </w:r>
      <w:r w:rsidRPr="000522C4">
        <w:rPr>
          <w:rFonts w:ascii="Arial" w:hAnsi="Arial" w:cs="Arial"/>
          <w:sz w:val="20"/>
          <w:szCs w:val="20"/>
        </w:rPr>
        <w:t xml:space="preserve">the Feature Record Identifier Field (FRID) </w:t>
      </w:r>
      <w:r>
        <w:rPr>
          <w:rFonts w:ascii="Arial" w:hAnsi="Arial" w:cs="Arial"/>
          <w:sz w:val="20"/>
          <w:szCs w:val="20"/>
        </w:rPr>
        <w:t xml:space="preserve">is fixed to the value </w:t>
      </w:r>
      <w:r w:rsidRPr="000522C4">
        <w:rPr>
          <w:rFonts w:ascii="Arial" w:hAnsi="Arial" w:cs="Arial"/>
          <w:sz w:val="20"/>
          <w:szCs w:val="20"/>
        </w:rPr>
        <w:t>255 = (null) in the GRUP subfield.</w:t>
      </w:r>
      <w:r>
        <w:rPr>
          <w:rFonts w:ascii="Arial" w:hAnsi="Arial" w:cs="Arial"/>
          <w:sz w:val="20"/>
          <w:szCs w:val="20"/>
        </w:rPr>
        <w:t xml:space="preserve"> This reflects that AML products do not use the group 1 and 2 objects as done within ENC to distinguish skin of the earth objects. </w:t>
      </w:r>
    </w:p>
    <w:p w14:paraId="3311522A" w14:textId="77777777" w:rsidR="00172D32" w:rsidRDefault="00172D32" w:rsidP="00764ECF"/>
    <w:p w14:paraId="3A89EB6D" w14:textId="77777777" w:rsidR="00172D32" w:rsidRDefault="00172D32" w:rsidP="00764ECF">
      <w:pPr>
        <w:spacing w:after="0"/>
        <w:rPr>
          <w:b/>
          <w:caps/>
          <w:kern w:val="28"/>
          <w:sz w:val="28"/>
        </w:rPr>
        <w:sectPr w:rsidR="00172D32">
          <w:footerReference w:type="default" r:id="rId15"/>
          <w:footnotePr>
            <w:numRestart w:val="eachSect"/>
          </w:footnotePr>
          <w:pgSz w:w="11909" w:h="16834"/>
          <w:pgMar w:top="1440" w:right="1440" w:bottom="1440" w:left="1800" w:header="720" w:footer="720" w:gutter="0"/>
          <w:cols w:space="720"/>
        </w:sectPr>
      </w:pPr>
    </w:p>
    <w:p w14:paraId="58198A17" w14:textId="77777777" w:rsidR="00172D32" w:rsidRPr="00B10810" w:rsidRDefault="00172D32">
      <w:pPr>
        <w:rPr>
          <w:rFonts w:ascii="Arial" w:hAnsi="Arial" w:cs="Arial"/>
          <w:b/>
        </w:rPr>
      </w:pPr>
      <w:r w:rsidRPr="0081197A">
        <w:rPr>
          <w:rFonts w:ascii="Arial" w:hAnsi="Arial" w:cs="Arial"/>
          <w:b/>
        </w:rPr>
        <w:lastRenderedPageBreak/>
        <w:t>7 FEATURE CATALOGUES</w:t>
      </w:r>
    </w:p>
    <w:p w14:paraId="66D377DC" w14:textId="77777777" w:rsidR="00172D32" w:rsidRDefault="00172D32" w:rsidP="00DF0370">
      <w:pPr>
        <w:pStyle w:val="Default"/>
        <w:rPr>
          <w:sz w:val="20"/>
          <w:szCs w:val="20"/>
        </w:rPr>
      </w:pPr>
      <w:r>
        <w:rPr>
          <w:sz w:val="20"/>
          <w:szCs w:val="20"/>
        </w:rPr>
        <w:t>For each vector AML Product Specification version there are corresponding Object and Attribute Catalogues. These list all objects and attributes which can be used within those products and list the relevant S-57 codes. However guidance in the product specification may override the Object and Attribute Catalogue content.</w:t>
      </w:r>
    </w:p>
    <w:p w14:paraId="59AA1527" w14:textId="77777777" w:rsidR="00172D32" w:rsidRDefault="00172D32" w:rsidP="00DF0370">
      <w:pPr>
        <w:pStyle w:val="Default"/>
        <w:rPr>
          <w:sz w:val="20"/>
          <w:szCs w:val="20"/>
        </w:rPr>
      </w:pPr>
    </w:p>
    <w:p w14:paraId="6CFA5806" w14:textId="77777777" w:rsidR="00172D32" w:rsidRPr="002278CC" w:rsidRDefault="00172D32" w:rsidP="00796BCA">
      <w:pPr>
        <w:pStyle w:val="Default"/>
        <w:numPr>
          <w:ilvl w:val="0"/>
          <w:numId w:val="8"/>
        </w:numPr>
        <w:rPr>
          <w:sz w:val="20"/>
          <w:szCs w:val="20"/>
        </w:rPr>
      </w:pPr>
      <w:r w:rsidRPr="00DC7CAE">
        <w:rPr>
          <w:sz w:val="20"/>
          <w:szCs w:val="20"/>
        </w:rPr>
        <w:t xml:space="preserve">AML 1.0 </w:t>
      </w:r>
      <w:hyperlink r:id="rId16" w:history="1">
        <w:r w:rsidRPr="002278CC">
          <w:rPr>
            <w:rStyle w:val="Hyperlink"/>
            <w:rFonts w:cs="Arial"/>
            <w:color w:val="000000"/>
            <w:sz w:val="20"/>
            <w:szCs w:val="20"/>
          </w:rPr>
          <w:t>Object and Attribute O&amp;A Catalogue, Version 1, v1.1.6</w:t>
        </w:r>
      </w:hyperlink>
    </w:p>
    <w:p w14:paraId="5B0FDCBB" w14:textId="77777777" w:rsidR="00172D32" w:rsidRPr="00796BCA" w:rsidRDefault="00172D32" w:rsidP="00DF0370">
      <w:pPr>
        <w:pStyle w:val="Default"/>
        <w:rPr>
          <w:sz w:val="18"/>
          <w:szCs w:val="18"/>
        </w:rPr>
      </w:pPr>
    </w:p>
    <w:p w14:paraId="0A93EA32" w14:textId="77777777" w:rsidR="00172D32" w:rsidRPr="002278CC" w:rsidRDefault="00172D32" w:rsidP="00796BCA">
      <w:pPr>
        <w:pStyle w:val="Default"/>
        <w:numPr>
          <w:ilvl w:val="0"/>
          <w:numId w:val="8"/>
        </w:numPr>
        <w:rPr>
          <w:sz w:val="20"/>
          <w:szCs w:val="20"/>
        </w:rPr>
      </w:pPr>
      <w:r w:rsidRPr="002278CC">
        <w:rPr>
          <w:sz w:val="20"/>
          <w:szCs w:val="20"/>
        </w:rPr>
        <w:t xml:space="preserve">AML 2.1 </w:t>
      </w:r>
      <w:hyperlink r:id="rId17" w:history="1">
        <w:r w:rsidRPr="002278CC">
          <w:rPr>
            <w:rStyle w:val="Hyperlink"/>
            <w:rFonts w:cs="Arial"/>
            <w:color w:val="000000"/>
            <w:sz w:val="20"/>
            <w:szCs w:val="20"/>
          </w:rPr>
          <w:t>Object and Attribute O &amp; A Catalogue version 2 &amp; 2.1, v2.3.3</w:t>
        </w:r>
      </w:hyperlink>
    </w:p>
    <w:p w14:paraId="678C4818" w14:textId="77777777" w:rsidR="00172D32" w:rsidRPr="00796BCA" w:rsidRDefault="00172D32" w:rsidP="00DF0370">
      <w:pPr>
        <w:pStyle w:val="Default"/>
        <w:rPr>
          <w:sz w:val="18"/>
          <w:szCs w:val="18"/>
        </w:rPr>
      </w:pPr>
    </w:p>
    <w:p w14:paraId="0BB6A8F3" w14:textId="77777777" w:rsidR="00172D32" w:rsidRPr="00DC7CAE" w:rsidRDefault="00172D32" w:rsidP="00796BCA">
      <w:pPr>
        <w:pStyle w:val="Default"/>
        <w:numPr>
          <w:ilvl w:val="0"/>
          <w:numId w:val="8"/>
        </w:numPr>
        <w:rPr>
          <w:sz w:val="20"/>
          <w:szCs w:val="20"/>
        </w:rPr>
      </w:pPr>
      <w:r w:rsidRPr="002278CC">
        <w:rPr>
          <w:sz w:val="20"/>
          <w:szCs w:val="20"/>
        </w:rPr>
        <w:t xml:space="preserve">AML 3.0 </w:t>
      </w:r>
      <w:hyperlink r:id="rId18" w:history="1">
        <w:r w:rsidRPr="002278CC">
          <w:rPr>
            <w:rStyle w:val="Hyperlink"/>
            <w:rFonts w:cs="Arial"/>
            <w:color w:val="000000"/>
            <w:sz w:val="20"/>
            <w:szCs w:val="20"/>
          </w:rPr>
          <w:t>AML Feature and Attribute Catalogue v3.0.1</w:t>
        </w:r>
      </w:hyperlink>
    </w:p>
    <w:p w14:paraId="797C18CA" w14:textId="77777777" w:rsidR="00172D32" w:rsidRDefault="00172D32" w:rsidP="00DF0370">
      <w:pPr>
        <w:pStyle w:val="Default"/>
        <w:rPr>
          <w:sz w:val="20"/>
          <w:szCs w:val="20"/>
        </w:rPr>
      </w:pPr>
    </w:p>
    <w:p w14:paraId="28CFE529" w14:textId="77777777" w:rsidR="00172D32" w:rsidRDefault="00172D32" w:rsidP="00DF0370">
      <w:pPr>
        <w:pStyle w:val="Default"/>
        <w:rPr>
          <w:sz w:val="20"/>
          <w:szCs w:val="20"/>
        </w:rPr>
      </w:pPr>
      <w:r>
        <w:rPr>
          <w:sz w:val="20"/>
          <w:szCs w:val="20"/>
        </w:rPr>
        <w:t>These catalogues are available to download from the AML web pages of the UKHO website.</w:t>
      </w:r>
    </w:p>
    <w:p w14:paraId="229C6D2A" w14:textId="6F45FE3B" w:rsidR="00172D32" w:rsidRPr="005131A4" w:rsidRDefault="00172D32" w:rsidP="00DF0370">
      <w:pPr>
        <w:rPr>
          <w:rFonts w:ascii="Arial" w:hAnsi="Arial" w:cs="Arial"/>
          <w:b/>
          <w:sz w:val="20"/>
          <w:szCs w:val="20"/>
        </w:rPr>
      </w:pPr>
    </w:p>
    <w:p w14:paraId="6614A751" w14:textId="77777777" w:rsidR="00172D32" w:rsidRDefault="00172D32">
      <w:pPr>
        <w:rPr>
          <w:rFonts w:ascii="Arial" w:hAnsi="Arial" w:cs="Arial"/>
          <w:b/>
        </w:rPr>
      </w:pPr>
      <w:r w:rsidRPr="0081197A">
        <w:rPr>
          <w:rFonts w:ascii="Arial" w:hAnsi="Arial" w:cs="Arial"/>
          <w:b/>
        </w:rPr>
        <w:t>8 PORTRAYAL</w:t>
      </w:r>
    </w:p>
    <w:p w14:paraId="4163BE12" w14:textId="74BF8D81" w:rsidR="00172D32" w:rsidRPr="000C48A0" w:rsidRDefault="00172D32">
      <w:pPr>
        <w:rPr>
          <w:rFonts w:ascii="Arial" w:hAnsi="Arial" w:cs="Arial"/>
          <w:sz w:val="20"/>
          <w:szCs w:val="20"/>
        </w:rPr>
      </w:pPr>
      <w:r w:rsidRPr="000C48A0">
        <w:rPr>
          <w:rFonts w:ascii="Arial" w:hAnsi="Arial" w:cs="Arial"/>
          <w:sz w:val="20"/>
          <w:szCs w:val="20"/>
        </w:rPr>
        <w:t>For many years no published display specifications for AML existed</w:t>
      </w:r>
      <w:r>
        <w:rPr>
          <w:rFonts w:ascii="Arial" w:hAnsi="Arial" w:cs="Arial"/>
          <w:sz w:val="20"/>
          <w:szCs w:val="20"/>
        </w:rPr>
        <w:t>.</w:t>
      </w:r>
      <w:r w:rsidRPr="000C48A0">
        <w:rPr>
          <w:rFonts w:ascii="Arial" w:hAnsi="Arial" w:cs="Arial"/>
          <w:sz w:val="20"/>
          <w:szCs w:val="20"/>
        </w:rPr>
        <w:t xml:space="preserve"> </w:t>
      </w:r>
      <w:r>
        <w:rPr>
          <w:rFonts w:ascii="Arial" w:hAnsi="Arial" w:cs="Arial"/>
          <w:sz w:val="20"/>
          <w:szCs w:val="20"/>
        </w:rPr>
        <w:t>I</w:t>
      </w:r>
      <w:r w:rsidRPr="000C48A0">
        <w:rPr>
          <w:rFonts w:ascii="Arial" w:hAnsi="Arial" w:cs="Arial"/>
          <w:sz w:val="20"/>
          <w:szCs w:val="20"/>
        </w:rPr>
        <w:t xml:space="preserve">t was envisioned that AML would have different displays for specific applications. </w:t>
      </w:r>
      <w:r w:rsidR="002278CC" w:rsidRPr="000C48A0">
        <w:rPr>
          <w:rFonts w:ascii="Arial" w:hAnsi="Arial" w:cs="Arial"/>
          <w:sz w:val="20"/>
          <w:szCs w:val="20"/>
        </w:rPr>
        <w:t>However,</w:t>
      </w:r>
      <w:r w:rsidRPr="000C48A0">
        <w:rPr>
          <w:rFonts w:ascii="Arial" w:hAnsi="Arial" w:cs="Arial"/>
          <w:sz w:val="20"/>
          <w:szCs w:val="20"/>
        </w:rPr>
        <w:t xml:space="preserve"> experience has shown that although specific displays may exist</w:t>
      </w:r>
      <w:r>
        <w:rPr>
          <w:rFonts w:ascii="Arial" w:hAnsi="Arial" w:cs="Arial"/>
          <w:sz w:val="20"/>
          <w:szCs w:val="20"/>
        </w:rPr>
        <w:t>,</w:t>
      </w:r>
      <w:r w:rsidRPr="000C48A0">
        <w:rPr>
          <w:rFonts w:ascii="Arial" w:hAnsi="Arial" w:cs="Arial"/>
          <w:sz w:val="20"/>
          <w:szCs w:val="20"/>
        </w:rPr>
        <w:t xml:space="preserve"> a common or default display specification was required. </w:t>
      </w:r>
      <w:r>
        <w:rPr>
          <w:rFonts w:ascii="Arial" w:hAnsi="Arial" w:cs="Arial"/>
          <w:sz w:val="20"/>
          <w:szCs w:val="20"/>
        </w:rPr>
        <w:t xml:space="preserve">Therefore the GMWG set about developing an AML Portrayal Specification which was first published in February 2016. It is aimed primarily at WECDIS systems and provided as a S-52 .DAI file. However this does not prohibit implementation of the specification in other systems including web services. </w:t>
      </w:r>
    </w:p>
    <w:p w14:paraId="2A7F84BE" w14:textId="77777777" w:rsidR="00172D32" w:rsidRPr="000C48A0" w:rsidRDefault="00172D32" w:rsidP="000C48A0">
      <w:pPr>
        <w:rPr>
          <w:rFonts w:ascii="Arial" w:hAnsi="Arial" w:cs="Arial"/>
          <w:sz w:val="20"/>
          <w:szCs w:val="20"/>
        </w:rPr>
      </w:pPr>
      <w:r w:rsidRPr="000C48A0">
        <w:rPr>
          <w:rFonts w:ascii="Arial" w:hAnsi="Arial" w:cs="Arial"/>
          <w:sz w:val="20"/>
          <w:szCs w:val="20"/>
        </w:rPr>
        <w:t>The AML Portrayal Specification defines symbols and rules for the display of vector AML datasets and supports AML 1.0, 2.1 and 3.0 vector products. It builds on the IHO S-52 Edition 6.1 standard and the Pres</w:t>
      </w:r>
      <w:r>
        <w:rPr>
          <w:rFonts w:ascii="Arial" w:hAnsi="Arial" w:cs="Arial"/>
          <w:sz w:val="20"/>
          <w:szCs w:val="20"/>
        </w:rPr>
        <w:t xml:space="preserve">entation </w:t>
      </w:r>
      <w:r w:rsidRPr="000C48A0">
        <w:rPr>
          <w:rFonts w:ascii="Arial" w:hAnsi="Arial" w:cs="Arial"/>
          <w:sz w:val="20"/>
          <w:szCs w:val="20"/>
        </w:rPr>
        <w:t>lib</w:t>
      </w:r>
      <w:r>
        <w:rPr>
          <w:rFonts w:ascii="Arial" w:hAnsi="Arial" w:cs="Arial"/>
          <w:sz w:val="20"/>
          <w:szCs w:val="20"/>
        </w:rPr>
        <w:t>rary</w:t>
      </w:r>
      <w:r w:rsidRPr="000C48A0">
        <w:rPr>
          <w:rFonts w:ascii="Arial" w:hAnsi="Arial" w:cs="Arial"/>
          <w:sz w:val="20"/>
          <w:szCs w:val="20"/>
        </w:rPr>
        <w:t xml:space="preserve"> 4.0. </w:t>
      </w:r>
    </w:p>
    <w:p w14:paraId="79143C72" w14:textId="77777777" w:rsidR="00172D32" w:rsidRPr="000C48A0" w:rsidRDefault="00172D32" w:rsidP="000C48A0">
      <w:pPr>
        <w:rPr>
          <w:rFonts w:ascii="Arial" w:hAnsi="Arial" w:cs="Arial"/>
          <w:sz w:val="20"/>
          <w:szCs w:val="20"/>
        </w:rPr>
      </w:pPr>
      <w:r w:rsidRPr="000C48A0">
        <w:rPr>
          <w:rFonts w:ascii="Arial" w:hAnsi="Arial" w:cs="Arial"/>
          <w:sz w:val="20"/>
          <w:szCs w:val="20"/>
        </w:rPr>
        <w:t xml:space="preserve">Additional symbols have been added where required, and additional viewing groups created to allow users to customize the display to meet their needs. </w:t>
      </w:r>
    </w:p>
    <w:p w14:paraId="185FCFF0" w14:textId="77777777" w:rsidR="00172D32" w:rsidRPr="000C48A0" w:rsidRDefault="00172D32" w:rsidP="000C48A0">
      <w:pPr>
        <w:rPr>
          <w:rFonts w:ascii="Arial" w:hAnsi="Arial" w:cs="Arial"/>
          <w:sz w:val="20"/>
          <w:szCs w:val="20"/>
        </w:rPr>
      </w:pPr>
      <w:r w:rsidRPr="000C48A0">
        <w:rPr>
          <w:rFonts w:ascii="Arial" w:hAnsi="Arial" w:cs="Arial"/>
          <w:sz w:val="20"/>
          <w:szCs w:val="20"/>
        </w:rPr>
        <w:t>The priority for symbol sources was</w:t>
      </w:r>
      <w:r>
        <w:rPr>
          <w:rFonts w:ascii="Arial" w:hAnsi="Arial" w:cs="Arial"/>
          <w:sz w:val="20"/>
          <w:szCs w:val="20"/>
        </w:rPr>
        <w:t>;</w:t>
      </w:r>
    </w:p>
    <w:p w14:paraId="2EB8DAAB" w14:textId="77777777" w:rsidR="00172D32" w:rsidRPr="000C48A0" w:rsidRDefault="00172D32" w:rsidP="000C48A0">
      <w:pPr>
        <w:numPr>
          <w:ilvl w:val="0"/>
          <w:numId w:val="11"/>
        </w:numPr>
        <w:spacing w:after="0" w:line="240" w:lineRule="auto"/>
        <w:rPr>
          <w:rFonts w:ascii="Arial" w:hAnsi="Arial" w:cs="Arial"/>
          <w:sz w:val="20"/>
          <w:szCs w:val="20"/>
          <w:lang w:val="en-US"/>
        </w:rPr>
      </w:pPr>
      <w:r w:rsidRPr="000C48A0">
        <w:rPr>
          <w:rFonts w:ascii="Arial" w:hAnsi="Arial" w:cs="Arial"/>
          <w:sz w:val="20"/>
          <w:szCs w:val="20"/>
          <w:lang w:val="en-US"/>
        </w:rPr>
        <w:t>S-52</w:t>
      </w:r>
    </w:p>
    <w:p w14:paraId="04A9999B" w14:textId="77777777" w:rsidR="00172D32" w:rsidRPr="000C48A0" w:rsidRDefault="00172D32" w:rsidP="000C48A0">
      <w:pPr>
        <w:numPr>
          <w:ilvl w:val="0"/>
          <w:numId w:val="11"/>
        </w:numPr>
        <w:spacing w:after="0" w:line="240" w:lineRule="auto"/>
        <w:rPr>
          <w:rFonts w:ascii="Arial" w:hAnsi="Arial" w:cs="Arial"/>
          <w:sz w:val="20"/>
          <w:szCs w:val="20"/>
          <w:lang w:val="en-US"/>
        </w:rPr>
      </w:pPr>
      <w:proofErr w:type="spellStart"/>
      <w:r w:rsidRPr="000C48A0">
        <w:rPr>
          <w:rFonts w:ascii="Arial" w:hAnsi="Arial" w:cs="Arial"/>
          <w:sz w:val="20"/>
          <w:szCs w:val="20"/>
          <w:lang w:val="en-US"/>
        </w:rPr>
        <w:t>Geosym</w:t>
      </w:r>
      <w:proofErr w:type="spellEnd"/>
      <w:r w:rsidRPr="000C48A0">
        <w:rPr>
          <w:rFonts w:ascii="Arial" w:hAnsi="Arial" w:cs="Arial"/>
          <w:sz w:val="20"/>
          <w:szCs w:val="20"/>
          <w:lang w:val="en-US"/>
        </w:rPr>
        <w:t xml:space="preserve"> (MIL-89045A)</w:t>
      </w:r>
    </w:p>
    <w:p w14:paraId="79768DB8" w14:textId="77777777" w:rsidR="00172D32" w:rsidRPr="000C48A0" w:rsidRDefault="00172D32" w:rsidP="000C48A0">
      <w:pPr>
        <w:numPr>
          <w:ilvl w:val="0"/>
          <w:numId w:val="11"/>
        </w:numPr>
        <w:spacing w:after="0" w:line="240" w:lineRule="auto"/>
        <w:rPr>
          <w:rFonts w:ascii="Arial" w:hAnsi="Arial" w:cs="Arial"/>
          <w:sz w:val="20"/>
          <w:szCs w:val="20"/>
          <w:lang w:val="en-US"/>
        </w:rPr>
      </w:pPr>
      <w:r w:rsidRPr="000C48A0">
        <w:rPr>
          <w:rFonts w:ascii="Arial" w:hAnsi="Arial" w:cs="Arial"/>
          <w:sz w:val="20"/>
          <w:szCs w:val="20"/>
          <w:lang w:val="en-US"/>
        </w:rPr>
        <w:t>MIL-STD-2525C resp. APP-06(C)</w:t>
      </w:r>
    </w:p>
    <w:p w14:paraId="5427D7CF" w14:textId="77777777" w:rsidR="00172D32" w:rsidRPr="000C48A0" w:rsidRDefault="00172D32" w:rsidP="000C48A0">
      <w:pPr>
        <w:numPr>
          <w:ilvl w:val="0"/>
          <w:numId w:val="11"/>
        </w:numPr>
        <w:spacing w:after="0" w:line="240" w:lineRule="auto"/>
        <w:rPr>
          <w:rFonts w:ascii="Arial" w:hAnsi="Arial" w:cs="Arial"/>
          <w:sz w:val="20"/>
          <w:szCs w:val="20"/>
          <w:lang w:val="en-US"/>
        </w:rPr>
      </w:pPr>
      <w:r w:rsidRPr="000C48A0">
        <w:rPr>
          <w:rFonts w:ascii="Arial" w:hAnsi="Arial" w:cs="Arial"/>
          <w:sz w:val="20"/>
          <w:szCs w:val="20"/>
          <w:lang w:val="en-US"/>
        </w:rPr>
        <w:t>Other sources / own creation</w:t>
      </w:r>
    </w:p>
    <w:p w14:paraId="178F05BB" w14:textId="77777777" w:rsidR="00172D32" w:rsidRPr="000C48A0" w:rsidRDefault="00172D32" w:rsidP="000C48A0">
      <w:pPr>
        <w:spacing w:after="0" w:line="240" w:lineRule="auto"/>
        <w:rPr>
          <w:rFonts w:ascii="Arial" w:hAnsi="Arial" w:cs="Arial"/>
          <w:sz w:val="20"/>
          <w:szCs w:val="20"/>
          <w:lang w:val="en-US"/>
        </w:rPr>
      </w:pPr>
    </w:p>
    <w:p w14:paraId="64DB8F21" w14:textId="77777777" w:rsidR="00172D32" w:rsidRPr="000C48A0" w:rsidRDefault="00172D32" w:rsidP="000C48A0">
      <w:pPr>
        <w:spacing w:after="0" w:line="240" w:lineRule="auto"/>
        <w:rPr>
          <w:rFonts w:ascii="Arial" w:hAnsi="Arial" w:cs="Arial"/>
          <w:sz w:val="20"/>
          <w:szCs w:val="20"/>
          <w:lang w:val="en-US"/>
        </w:rPr>
      </w:pPr>
      <w:r w:rsidRPr="000C48A0">
        <w:rPr>
          <w:rFonts w:ascii="Arial" w:hAnsi="Arial" w:cs="Arial"/>
          <w:sz w:val="20"/>
          <w:szCs w:val="20"/>
          <w:lang w:val="en-US"/>
        </w:rPr>
        <w:t xml:space="preserve">No additional Conditional Symbology Procedures as defined in S-52 are included although those in the S-52 </w:t>
      </w:r>
      <w:proofErr w:type="spellStart"/>
      <w:r w:rsidRPr="000C48A0">
        <w:rPr>
          <w:rFonts w:ascii="Arial" w:hAnsi="Arial" w:cs="Arial"/>
          <w:sz w:val="20"/>
          <w:szCs w:val="20"/>
          <w:lang w:val="en-US"/>
        </w:rPr>
        <w:t>Preslib</w:t>
      </w:r>
      <w:proofErr w:type="spellEnd"/>
      <w:r w:rsidRPr="000C48A0">
        <w:rPr>
          <w:rFonts w:ascii="Arial" w:hAnsi="Arial" w:cs="Arial"/>
          <w:sz w:val="20"/>
          <w:szCs w:val="20"/>
          <w:lang w:val="en-US"/>
        </w:rPr>
        <w:t xml:space="preserve"> 4.0 are referenced. </w:t>
      </w:r>
    </w:p>
    <w:p w14:paraId="560EC7AB" w14:textId="77777777" w:rsidR="00172D32" w:rsidRPr="000C48A0" w:rsidRDefault="00172D32" w:rsidP="000C48A0">
      <w:pPr>
        <w:spacing w:after="0" w:line="240" w:lineRule="auto"/>
        <w:rPr>
          <w:rFonts w:ascii="Arial" w:hAnsi="Arial" w:cs="Arial"/>
          <w:sz w:val="20"/>
          <w:szCs w:val="20"/>
          <w:lang w:val="en-US"/>
        </w:rPr>
      </w:pPr>
    </w:p>
    <w:p w14:paraId="100ECD6E" w14:textId="77777777" w:rsidR="00172D32" w:rsidRPr="000C48A0" w:rsidRDefault="00172D32" w:rsidP="000C48A0">
      <w:pPr>
        <w:spacing w:after="0" w:line="240" w:lineRule="auto"/>
        <w:rPr>
          <w:rFonts w:ascii="Arial" w:hAnsi="Arial" w:cs="Arial"/>
          <w:sz w:val="20"/>
          <w:szCs w:val="20"/>
          <w:lang w:val="en-US"/>
        </w:rPr>
      </w:pPr>
      <w:r w:rsidRPr="000C48A0">
        <w:rPr>
          <w:rFonts w:ascii="Arial" w:hAnsi="Arial" w:cs="Arial"/>
          <w:sz w:val="20"/>
          <w:szCs w:val="20"/>
          <w:lang w:val="en-US"/>
        </w:rPr>
        <w:t xml:space="preserve">Unlike ENC display no simplified symbology is included. Generally </w:t>
      </w:r>
      <w:proofErr w:type="spellStart"/>
      <w:r w:rsidRPr="000C48A0">
        <w:rPr>
          <w:rFonts w:ascii="Arial" w:hAnsi="Arial" w:cs="Arial"/>
          <w:sz w:val="20"/>
          <w:szCs w:val="20"/>
          <w:lang w:val="en-US"/>
        </w:rPr>
        <w:t>colours</w:t>
      </w:r>
      <w:proofErr w:type="spellEnd"/>
      <w:r w:rsidRPr="000C48A0">
        <w:rPr>
          <w:rFonts w:ascii="Arial" w:hAnsi="Arial" w:cs="Arial"/>
          <w:sz w:val="20"/>
          <w:szCs w:val="20"/>
          <w:lang w:val="en-US"/>
        </w:rPr>
        <w:t xml:space="preserve"> have been used as follows within the specification;</w:t>
      </w:r>
    </w:p>
    <w:p w14:paraId="22EBB46D" w14:textId="77777777" w:rsidR="00172D32" w:rsidRPr="000C48A0" w:rsidRDefault="00172D32" w:rsidP="000C48A0">
      <w:pPr>
        <w:spacing w:after="0" w:line="240" w:lineRule="auto"/>
        <w:rPr>
          <w:rFonts w:ascii="Arial" w:hAnsi="Arial" w:cs="Arial"/>
          <w:sz w:val="20"/>
          <w:szCs w:val="20"/>
          <w:lang w:val="en-US"/>
        </w:rPr>
      </w:pPr>
    </w:p>
    <w:p w14:paraId="47758DAB" w14:textId="77777777" w:rsidR="00172D32" w:rsidRPr="000C48A0" w:rsidRDefault="00172D32" w:rsidP="000C48A0">
      <w:pPr>
        <w:numPr>
          <w:ilvl w:val="1"/>
          <w:numId w:val="12"/>
        </w:numPr>
        <w:spacing w:after="0" w:line="240" w:lineRule="auto"/>
        <w:rPr>
          <w:rFonts w:ascii="Arial" w:hAnsi="Arial" w:cs="Arial"/>
          <w:color w:val="000000"/>
          <w:sz w:val="20"/>
          <w:szCs w:val="20"/>
          <w:lang w:val="en-US"/>
        </w:rPr>
      </w:pPr>
      <w:r w:rsidRPr="000C48A0">
        <w:rPr>
          <w:rFonts w:ascii="Arial" w:hAnsi="Arial" w:cs="Arial"/>
          <w:color w:val="000000"/>
          <w:sz w:val="20"/>
          <w:szCs w:val="20"/>
          <w:lang w:val="en-US"/>
        </w:rPr>
        <w:t>Environmental: green</w:t>
      </w:r>
    </w:p>
    <w:p w14:paraId="03C8AB52" w14:textId="77777777" w:rsidR="00172D32" w:rsidRPr="000C48A0" w:rsidRDefault="00172D32" w:rsidP="000C48A0">
      <w:pPr>
        <w:numPr>
          <w:ilvl w:val="1"/>
          <w:numId w:val="12"/>
        </w:numPr>
        <w:spacing w:after="0" w:line="240" w:lineRule="auto"/>
        <w:rPr>
          <w:rFonts w:ascii="Arial" w:hAnsi="Arial" w:cs="Arial"/>
          <w:color w:val="000000"/>
          <w:sz w:val="20"/>
          <w:szCs w:val="20"/>
          <w:lang w:val="en-US"/>
        </w:rPr>
      </w:pPr>
      <w:r w:rsidRPr="000C48A0">
        <w:rPr>
          <w:rFonts w:ascii="Arial" w:hAnsi="Arial" w:cs="Arial"/>
          <w:color w:val="000000"/>
          <w:sz w:val="20"/>
          <w:szCs w:val="20"/>
          <w:lang w:val="en-US"/>
        </w:rPr>
        <w:t>Operational: red</w:t>
      </w:r>
    </w:p>
    <w:p w14:paraId="4461263B" w14:textId="77777777" w:rsidR="00172D32" w:rsidRPr="000C48A0" w:rsidRDefault="00172D32" w:rsidP="000C48A0">
      <w:pPr>
        <w:numPr>
          <w:ilvl w:val="1"/>
          <w:numId w:val="12"/>
        </w:numPr>
        <w:spacing w:after="0" w:line="240" w:lineRule="auto"/>
        <w:rPr>
          <w:rFonts w:ascii="Arial" w:hAnsi="Arial" w:cs="Arial"/>
          <w:color w:val="000000"/>
          <w:sz w:val="20"/>
          <w:szCs w:val="20"/>
          <w:lang w:val="en-US"/>
        </w:rPr>
      </w:pPr>
      <w:r w:rsidRPr="000C48A0">
        <w:rPr>
          <w:rFonts w:ascii="Arial" w:hAnsi="Arial" w:cs="Arial"/>
          <w:color w:val="000000"/>
          <w:sz w:val="20"/>
          <w:szCs w:val="20"/>
          <w:lang w:val="en-US"/>
        </w:rPr>
        <w:t>Air: blue</w:t>
      </w:r>
    </w:p>
    <w:p w14:paraId="5E047D2C" w14:textId="77777777" w:rsidR="00172D32" w:rsidRPr="000C48A0" w:rsidRDefault="00172D32" w:rsidP="000C48A0">
      <w:pPr>
        <w:numPr>
          <w:ilvl w:val="1"/>
          <w:numId w:val="12"/>
        </w:numPr>
        <w:spacing w:after="0" w:line="240" w:lineRule="auto"/>
        <w:rPr>
          <w:rFonts w:ascii="Arial" w:hAnsi="Arial" w:cs="Arial"/>
          <w:color w:val="000000"/>
          <w:sz w:val="20"/>
          <w:szCs w:val="20"/>
          <w:lang w:val="en-US"/>
        </w:rPr>
      </w:pPr>
      <w:r w:rsidRPr="000C48A0">
        <w:rPr>
          <w:rFonts w:ascii="Arial" w:hAnsi="Arial" w:cs="Arial"/>
          <w:color w:val="000000"/>
          <w:sz w:val="20"/>
          <w:szCs w:val="20"/>
          <w:lang w:val="en-US"/>
        </w:rPr>
        <w:t>Seabed: brown</w:t>
      </w:r>
    </w:p>
    <w:p w14:paraId="6D42F5B8" w14:textId="77777777" w:rsidR="00172D32" w:rsidRPr="000C48A0" w:rsidRDefault="00172D32" w:rsidP="000C48A0">
      <w:pPr>
        <w:spacing w:after="0" w:line="240" w:lineRule="auto"/>
        <w:rPr>
          <w:rFonts w:ascii="Arial" w:hAnsi="Arial" w:cs="Arial"/>
          <w:sz w:val="20"/>
          <w:szCs w:val="20"/>
          <w:lang w:val="en-US"/>
        </w:rPr>
      </w:pPr>
    </w:p>
    <w:p w14:paraId="3CD993E6" w14:textId="77777777" w:rsidR="00172D32" w:rsidRPr="000C48A0" w:rsidRDefault="00172D32" w:rsidP="000C48A0">
      <w:pPr>
        <w:rPr>
          <w:rFonts w:ascii="Arial" w:hAnsi="Arial" w:cs="Arial"/>
          <w:sz w:val="20"/>
          <w:szCs w:val="20"/>
        </w:rPr>
      </w:pPr>
      <w:r w:rsidRPr="000C48A0">
        <w:rPr>
          <w:rFonts w:ascii="Arial" w:hAnsi="Arial" w:cs="Arial"/>
          <w:sz w:val="20"/>
          <w:szCs w:val="20"/>
        </w:rPr>
        <w:t>Where appropriate other symbology specifications have been used as the source for symbols and rules. These include IHO S-411, NATO APP-6, MIL STD 2525 and MIL DTL 89045A.</w:t>
      </w:r>
    </w:p>
    <w:p w14:paraId="020BA25E" w14:textId="77777777" w:rsidR="00172D32" w:rsidRPr="000C48A0" w:rsidRDefault="00172D32" w:rsidP="000C48A0">
      <w:pPr>
        <w:rPr>
          <w:rFonts w:ascii="Arial" w:hAnsi="Arial" w:cs="Arial"/>
          <w:sz w:val="20"/>
          <w:szCs w:val="20"/>
        </w:rPr>
      </w:pPr>
      <w:r w:rsidRPr="000C48A0">
        <w:rPr>
          <w:rFonts w:ascii="Arial" w:hAnsi="Arial" w:cs="Arial"/>
          <w:sz w:val="20"/>
          <w:szCs w:val="20"/>
        </w:rPr>
        <w:t>The specification is documented as a .</w:t>
      </w:r>
      <w:proofErr w:type="spellStart"/>
      <w:r w:rsidRPr="000C48A0">
        <w:rPr>
          <w:rFonts w:ascii="Arial" w:hAnsi="Arial" w:cs="Arial"/>
          <w:sz w:val="20"/>
          <w:szCs w:val="20"/>
        </w:rPr>
        <w:t>dai</w:t>
      </w:r>
      <w:proofErr w:type="spellEnd"/>
      <w:r w:rsidRPr="000C48A0">
        <w:rPr>
          <w:rFonts w:ascii="Arial" w:hAnsi="Arial" w:cs="Arial"/>
          <w:sz w:val="20"/>
          <w:szCs w:val="20"/>
        </w:rPr>
        <w:t xml:space="preserve"> file which contains the look up tables and symbols. In addition an Excel spreadsheet provides a human readable version of the specification. A number of additional viewing groups have been used beyond those defined in S-52 </w:t>
      </w:r>
      <w:r>
        <w:rPr>
          <w:rFonts w:ascii="Arial" w:hAnsi="Arial" w:cs="Arial"/>
          <w:sz w:val="20"/>
          <w:szCs w:val="20"/>
        </w:rPr>
        <w:t xml:space="preserve">and </w:t>
      </w:r>
      <w:r w:rsidRPr="000C48A0">
        <w:rPr>
          <w:rFonts w:ascii="Arial" w:hAnsi="Arial" w:cs="Arial"/>
          <w:sz w:val="20"/>
          <w:szCs w:val="20"/>
        </w:rPr>
        <w:t xml:space="preserve">these are also listed within the Excel spreadsheet and should be implemented in software using the names shown. </w:t>
      </w:r>
    </w:p>
    <w:p w14:paraId="1360B263" w14:textId="77777777" w:rsidR="00172D32" w:rsidRPr="000C48A0" w:rsidRDefault="00172D32" w:rsidP="000C48A0">
      <w:pPr>
        <w:rPr>
          <w:rFonts w:ascii="Arial" w:hAnsi="Arial" w:cs="Arial"/>
          <w:sz w:val="20"/>
          <w:szCs w:val="20"/>
        </w:rPr>
      </w:pPr>
      <w:r w:rsidRPr="000C48A0">
        <w:rPr>
          <w:rFonts w:ascii="Arial" w:hAnsi="Arial" w:cs="Arial"/>
          <w:sz w:val="20"/>
          <w:szCs w:val="20"/>
        </w:rPr>
        <w:lastRenderedPageBreak/>
        <w:t xml:space="preserve">The specification carries no security markings. </w:t>
      </w:r>
    </w:p>
    <w:p w14:paraId="7611B8F6" w14:textId="77777777" w:rsidR="00172D32" w:rsidRPr="000C48A0" w:rsidRDefault="00172D32" w:rsidP="000C48A0">
      <w:pPr>
        <w:rPr>
          <w:rFonts w:ascii="Arial" w:hAnsi="Arial" w:cs="Arial"/>
          <w:b/>
          <w:sz w:val="20"/>
          <w:szCs w:val="20"/>
        </w:rPr>
      </w:pPr>
      <w:r>
        <w:rPr>
          <w:rFonts w:ascii="Arial" w:hAnsi="Arial" w:cs="Arial"/>
          <w:b/>
          <w:sz w:val="20"/>
          <w:szCs w:val="20"/>
        </w:rPr>
        <w:t xml:space="preserve">8.1 </w:t>
      </w:r>
      <w:r w:rsidRPr="000C48A0">
        <w:rPr>
          <w:rFonts w:ascii="Arial" w:hAnsi="Arial" w:cs="Arial"/>
          <w:b/>
          <w:sz w:val="20"/>
          <w:szCs w:val="20"/>
        </w:rPr>
        <w:t>Testing</w:t>
      </w:r>
    </w:p>
    <w:p w14:paraId="20F19E0B" w14:textId="77777777" w:rsidR="00172D32" w:rsidRPr="000C48A0" w:rsidRDefault="00172D32" w:rsidP="000C48A0">
      <w:pPr>
        <w:rPr>
          <w:rFonts w:ascii="Arial" w:hAnsi="Arial" w:cs="Arial"/>
          <w:sz w:val="20"/>
          <w:szCs w:val="20"/>
        </w:rPr>
      </w:pPr>
      <w:r w:rsidRPr="000C48A0">
        <w:rPr>
          <w:rFonts w:ascii="Arial" w:hAnsi="Arial" w:cs="Arial"/>
          <w:sz w:val="20"/>
          <w:szCs w:val="20"/>
        </w:rPr>
        <w:t>Due to its basis in S-52 the IHO Test Datasets for ECDIS S-64 Edition 3.0.1 provides a means to test S-52 display and therefore systems which pass these tests should support this specification. A specific test standard may be developed to accompany this specification in the future. Existing AML test data available on the UKHO website may also be useful for testing purposes.</w:t>
      </w:r>
    </w:p>
    <w:p w14:paraId="7048DC64" w14:textId="77777777" w:rsidR="00172D32" w:rsidRPr="000C48A0" w:rsidRDefault="00172D32" w:rsidP="000C48A0">
      <w:pPr>
        <w:rPr>
          <w:rFonts w:ascii="Arial" w:hAnsi="Arial" w:cs="Arial"/>
          <w:b/>
          <w:sz w:val="20"/>
          <w:szCs w:val="20"/>
        </w:rPr>
      </w:pPr>
      <w:r>
        <w:rPr>
          <w:rFonts w:ascii="Arial" w:hAnsi="Arial" w:cs="Arial"/>
          <w:b/>
          <w:sz w:val="20"/>
          <w:szCs w:val="20"/>
        </w:rPr>
        <w:t xml:space="preserve">8.2 </w:t>
      </w:r>
      <w:r w:rsidRPr="000C48A0">
        <w:rPr>
          <w:rFonts w:ascii="Arial" w:hAnsi="Arial" w:cs="Arial"/>
          <w:b/>
          <w:sz w:val="20"/>
          <w:szCs w:val="20"/>
        </w:rPr>
        <w:t>Maintenance</w:t>
      </w:r>
    </w:p>
    <w:p w14:paraId="363BE4B6" w14:textId="77777777" w:rsidR="00172D32" w:rsidRPr="000C48A0" w:rsidRDefault="00172D32" w:rsidP="000C48A0">
      <w:pPr>
        <w:rPr>
          <w:rFonts w:ascii="Arial" w:hAnsi="Arial" w:cs="Arial"/>
          <w:sz w:val="20"/>
          <w:szCs w:val="20"/>
        </w:rPr>
      </w:pPr>
      <w:r w:rsidRPr="000C48A0">
        <w:rPr>
          <w:rFonts w:ascii="Arial" w:hAnsi="Arial" w:cs="Arial"/>
          <w:sz w:val="20"/>
          <w:szCs w:val="20"/>
        </w:rPr>
        <w:t xml:space="preserve">GMWG welcome feedback on this specification and further versions will be prepared to reflect feedback received and to enhance the specification. This may also include extending this specification to cater for gridded AML data products. </w:t>
      </w:r>
    </w:p>
    <w:p w14:paraId="52FB6F3B" w14:textId="48AAC63B" w:rsidR="00172D32" w:rsidRDefault="00172D32" w:rsidP="000C48A0">
      <w:pPr>
        <w:rPr>
          <w:rFonts w:ascii="Arial" w:hAnsi="Arial" w:cs="Arial"/>
          <w:sz w:val="20"/>
          <w:szCs w:val="20"/>
        </w:rPr>
      </w:pPr>
      <w:r w:rsidRPr="000C48A0">
        <w:rPr>
          <w:rFonts w:ascii="Arial" w:hAnsi="Arial" w:cs="Arial"/>
          <w:sz w:val="20"/>
          <w:szCs w:val="20"/>
        </w:rPr>
        <w:t>Enquiries</w:t>
      </w:r>
      <w:r>
        <w:rPr>
          <w:rFonts w:ascii="Arial" w:hAnsi="Arial" w:cs="Arial"/>
          <w:sz w:val="20"/>
          <w:szCs w:val="20"/>
        </w:rPr>
        <w:t xml:space="preserve"> or requests for the specification</w:t>
      </w:r>
      <w:r w:rsidRPr="000C48A0">
        <w:rPr>
          <w:rFonts w:ascii="Arial" w:hAnsi="Arial" w:cs="Arial"/>
          <w:sz w:val="20"/>
          <w:szCs w:val="20"/>
        </w:rPr>
        <w:t xml:space="preserve"> should be directed to the following email address;</w:t>
      </w:r>
      <w:r w:rsidR="00822B63">
        <w:rPr>
          <w:rFonts w:ascii="Arial" w:hAnsi="Arial" w:cs="Arial"/>
          <w:sz w:val="20"/>
          <w:szCs w:val="20"/>
        </w:rPr>
        <w:t xml:space="preserve"> </w:t>
      </w:r>
      <w:hyperlink r:id="rId19" w:history="1">
        <w:r w:rsidR="00822B63" w:rsidRPr="00822B63">
          <w:rPr>
            <w:rStyle w:val="Hyperlink"/>
            <w:rFonts w:ascii="Arial" w:hAnsi="Arial" w:cs="Arial"/>
            <w:sz w:val="20"/>
            <w:szCs w:val="20"/>
          </w:rPr>
          <w:t>mailto:customerservices@ukho.gov.uk</w:t>
        </w:r>
      </w:hyperlink>
      <w:r w:rsidRPr="000C48A0">
        <w:rPr>
          <w:rFonts w:ascii="Arial" w:hAnsi="Arial" w:cs="Arial"/>
          <w:sz w:val="20"/>
          <w:szCs w:val="20"/>
        </w:rPr>
        <w:t xml:space="preserve">  </w:t>
      </w:r>
    </w:p>
    <w:p w14:paraId="70B4A0F4" w14:textId="77777777" w:rsidR="00822B63" w:rsidRPr="000C48A0" w:rsidRDefault="00822B63" w:rsidP="000C48A0">
      <w:pPr>
        <w:rPr>
          <w:rFonts w:ascii="Arial" w:hAnsi="Arial" w:cs="Arial"/>
          <w:sz w:val="20"/>
          <w:szCs w:val="20"/>
        </w:rPr>
      </w:pPr>
    </w:p>
    <w:p w14:paraId="12E70BEB" w14:textId="77777777" w:rsidR="00172D32" w:rsidRPr="00352BDC" w:rsidRDefault="00172D32">
      <w:pPr>
        <w:rPr>
          <w:rFonts w:ascii="Arial" w:hAnsi="Arial" w:cs="Arial"/>
          <w:b/>
        </w:rPr>
      </w:pPr>
      <w:r w:rsidRPr="0081197A">
        <w:rPr>
          <w:rFonts w:ascii="Arial" w:hAnsi="Arial" w:cs="Arial"/>
          <w:b/>
        </w:rPr>
        <w:t>9. TEST DATA</w:t>
      </w:r>
    </w:p>
    <w:p w14:paraId="44C0F5E9" w14:textId="313E9FD0" w:rsidR="00172D32" w:rsidRDefault="00172D32" w:rsidP="00352BDC">
      <w:pPr>
        <w:rPr>
          <w:rFonts w:ascii="Arial" w:hAnsi="Arial" w:cs="Arial"/>
          <w:sz w:val="20"/>
          <w:szCs w:val="20"/>
        </w:rPr>
      </w:pPr>
      <w:r w:rsidRPr="00352BDC">
        <w:rPr>
          <w:rFonts w:ascii="Arial" w:hAnsi="Arial" w:cs="Arial"/>
          <w:sz w:val="20"/>
          <w:szCs w:val="20"/>
        </w:rPr>
        <w:t>AML test data is provided on the AML web pages hosted on the UKHO website</w:t>
      </w:r>
      <w:r w:rsidR="00E379F2">
        <w:rPr>
          <w:rFonts w:ascii="Arial" w:hAnsi="Arial" w:cs="Arial"/>
          <w:sz w:val="20"/>
          <w:szCs w:val="20"/>
        </w:rPr>
        <w:t xml:space="preserve"> </w:t>
      </w:r>
      <w:hyperlink r:id="rId20" w:history="1">
        <w:r w:rsidR="00E379F2" w:rsidRPr="00E379F2">
          <w:rPr>
            <w:rStyle w:val="Hyperlink"/>
            <w:rFonts w:ascii="Arial" w:hAnsi="Arial" w:cs="Arial"/>
            <w:sz w:val="20"/>
            <w:szCs w:val="20"/>
          </w:rPr>
          <w:t>LINK</w:t>
        </w:r>
      </w:hyperlink>
      <w:r w:rsidRPr="00352BDC">
        <w:rPr>
          <w:rFonts w:ascii="Arial" w:hAnsi="Arial" w:cs="Arial"/>
          <w:sz w:val="20"/>
          <w:szCs w:val="20"/>
        </w:rPr>
        <w:t xml:space="preserve">. </w:t>
      </w:r>
      <w:r>
        <w:rPr>
          <w:rFonts w:ascii="Arial" w:hAnsi="Arial" w:cs="Arial"/>
          <w:sz w:val="20"/>
          <w:szCs w:val="20"/>
        </w:rPr>
        <w:t xml:space="preserve">It has been produced to support system development and testing. It is intended to provide representative coverage of the AML data model. To achieve this it contains examples of each object type with at least one example with fully populated attribute values. </w:t>
      </w:r>
    </w:p>
    <w:p w14:paraId="39A6C6AF" w14:textId="77777777" w:rsidR="00172D32" w:rsidRPr="00352BDC" w:rsidRDefault="00172D32" w:rsidP="00352BDC">
      <w:pPr>
        <w:rPr>
          <w:rFonts w:ascii="Arial" w:hAnsi="Arial" w:cs="Arial"/>
          <w:b/>
          <w:sz w:val="20"/>
          <w:szCs w:val="20"/>
        </w:rPr>
      </w:pPr>
      <w:r w:rsidRPr="00352BDC">
        <w:rPr>
          <w:rFonts w:ascii="Arial" w:hAnsi="Arial" w:cs="Arial"/>
          <w:b/>
          <w:sz w:val="20"/>
          <w:szCs w:val="20"/>
        </w:rPr>
        <w:t>9.1 Vector Product Specifications</w:t>
      </w:r>
    </w:p>
    <w:p w14:paraId="4E20F5A6" w14:textId="77777777" w:rsidR="00172D32" w:rsidRDefault="00172D32" w:rsidP="00352BDC">
      <w:pPr>
        <w:pStyle w:val="ListParagraph"/>
        <w:numPr>
          <w:ilvl w:val="0"/>
          <w:numId w:val="5"/>
        </w:numPr>
        <w:rPr>
          <w:rFonts w:ascii="Arial" w:hAnsi="Arial" w:cs="Arial"/>
          <w:sz w:val="20"/>
          <w:szCs w:val="20"/>
        </w:rPr>
      </w:pPr>
      <w:r w:rsidRPr="00352BDC">
        <w:rPr>
          <w:rFonts w:ascii="Arial" w:hAnsi="Arial" w:cs="Arial"/>
          <w:sz w:val="20"/>
          <w:szCs w:val="20"/>
        </w:rPr>
        <w:t>AML 1.0 datasets are provided as a set of S-57 base files covering the area of BA Chart 2045. These include a number of additional support files. For the CLB and RAL cells two new editions are also provided. The LBO, ESB and MFF cells also have updates provided.</w:t>
      </w:r>
    </w:p>
    <w:p w14:paraId="617CC57B" w14:textId="77777777" w:rsidR="00172D32" w:rsidRPr="00352BDC" w:rsidRDefault="00172D32" w:rsidP="00352BDC">
      <w:pPr>
        <w:pStyle w:val="ListParagraph"/>
        <w:rPr>
          <w:rFonts w:ascii="Arial" w:hAnsi="Arial" w:cs="Arial"/>
          <w:sz w:val="20"/>
          <w:szCs w:val="20"/>
        </w:rPr>
      </w:pPr>
      <w:r w:rsidRPr="00352BDC">
        <w:rPr>
          <w:rFonts w:ascii="Arial" w:hAnsi="Arial" w:cs="Arial"/>
          <w:sz w:val="20"/>
          <w:szCs w:val="20"/>
        </w:rPr>
        <w:t xml:space="preserve"> </w:t>
      </w:r>
    </w:p>
    <w:p w14:paraId="0AB0FA45" w14:textId="77777777" w:rsidR="00172D32" w:rsidRPr="00352BDC" w:rsidRDefault="00172D32" w:rsidP="00352BDC">
      <w:pPr>
        <w:pStyle w:val="ListParagraph"/>
        <w:numPr>
          <w:ilvl w:val="0"/>
          <w:numId w:val="5"/>
        </w:numPr>
        <w:rPr>
          <w:rFonts w:ascii="Arial" w:hAnsi="Arial" w:cs="Arial"/>
          <w:sz w:val="20"/>
          <w:szCs w:val="20"/>
        </w:rPr>
      </w:pPr>
      <w:r w:rsidRPr="00352BDC">
        <w:rPr>
          <w:rFonts w:ascii="Arial" w:hAnsi="Arial" w:cs="Arial"/>
          <w:sz w:val="20"/>
          <w:szCs w:val="20"/>
        </w:rPr>
        <w:t xml:space="preserve">AML 2.1 </w:t>
      </w:r>
      <w:r>
        <w:rPr>
          <w:rFonts w:ascii="Arial" w:hAnsi="Arial" w:cs="Arial"/>
          <w:sz w:val="20"/>
          <w:szCs w:val="20"/>
        </w:rPr>
        <w:t>– no specific test data is currently available.</w:t>
      </w:r>
    </w:p>
    <w:p w14:paraId="427DE2D6" w14:textId="77777777" w:rsidR="00172D32" w:rsidRDefault="00172D32" w:rsidP="00352BDC">
      <w:pPr>
        <w:pStyle w:val="ListParagraph"/>
        <w:rPr>
          <w:rFonts w:ascii="Arial" w:hAnsi="Arial" w:cs="Arial"/>
          <w:sz w:val="20"/>
          <w:szCs w:val="20"/>
        </w:rPr>
      </w:pPr>
    </w:p>
    <w:p w14:paraId="7274074D" w14:textId="77777777" w:rsidR="00172D32" w:rsidRPr="00352BDC" w:rsidRDefault="00172D32" w:rsidP="00352BDC">
      <w:pPr>
        <w:pStyle w:val="ListParagraph"/>
        <w:numPr>
          <w:ilvl w:val="0"/>
          <w:numId w:val="5"/>
        </w:numPr>
        <w:rPr>
          <w:rFonts w:ascii="Arial" w:hAnsi="Arial" w:cs="Arial"/>
          <w:sz w:val="20"/>
          <w:szCs w:val="20"/>
        </w:rPr>
      </w:pPr>
      <w:r w:rsidRPr="00352BDC">
        <w:rPr>
          <w:rFonts w:ascii="Arial" w:hAnsi="Arial" w:cs="Arial"/>
          <w:sz w:val="20"/>
          <w:szCs w:val="20"/>
        </w:rPr>
        <w:t xml:space="preserve">AML 3.0 </w:t>
      </w:r>
      <w:r>
        <w:rPr>
          <w:rFonts w:ascii="Arial" w:hAnsi="Arial" w:cs="Arial"/>
          <w:sz w:val="20"/>
          <w:szCs w:val="20"/>
        </w:rPr>
        <w:t xml:space="preserve">– a set of AML 3.0 trials data has been produced by the German Bundeswehr. This covers the following content: </w:t>
      </w:r>
    </w:p>
    <w:p w14:paraId="684913D3" w14:textId="77777777" w:rsidR="00172D32" w:rsidRPr="002278CC" w:rsidRDefault="00172D32" w:rsidP="00352BDC">
      <w:pPr>
        <w:numPr>
          <w:ilvl w:val="1"/>
          <w:numId w:val="5"/>
        </w:numPr>
        <w:shd w:val="clear" w:color="auto" w:fill="FFFFFF"/>
        <w:spacing w:before="45" w:after="45" w:line="312" w:lineRule="atLeast"/>
        <w:rPr>
          <w:rFonts w:ascii="Arial" w:hAnsi="Arial" w:cs="Arial"/>
          <w:color w:val="252525"/>
          <w:sz w:val="20"/>
          <w:szCs w:val="20"/>
          <w:lang w:eastAsia="en-GB"/>
        </w:rPr>
      </w:pPr>
      <w:r w:rsidRPr="002278CC">
        <w:rPr>
          <w:rFonts w:ascii="Arial" w:hAnsi="Arial" w:cs="Arial"/>
          <w:color w:val="252525"/>
          <w:sz w:val="20"/>
          <w:szCs w:val="20"/>
          <w:lang w:eastAsia="en-GB"/>
        </w:rPr>
        <w:t>Land charts (LND) in different scale bands - derived from various sources as Continental data, VMap1, high resolution land survey data.</w:t>
      </w:r>
    </w:p>
    <w:p w14:paraId="568A736C" w14:textId="77777777" w:rsidR="00172D32" w:rsidRPr="002278CC" w:rsidRDefault="00172D32" w:rsidP="00352BDC">
      <w:pPr>
        <w:numPr>
          <w:ilvl w:val="1"/>
          <w:numId w:val="5"/>
        </w:numPr>
        <w:shd w:val="clear" w:color="auto" w:fill="FFFFFF"/>
        <w:spacing w:before="45" w:after="45" w:line="312" w:lineRule="atLeast"/>
        <w:rPr>
          <w:rFonts w:ascii="Arial" w:hAnsi="Arial" w:cs="Arial"/>
          <w:color w:val="252525"/>
          <w:sz w:val="20"/>
          <w:szCs w:val="20"/>
          <w:lang w:eastAsia="en-GB"/>
        </w:rPr>
      </w:pPr>
      <w:r w:rsidRPr="002278CC">
        <w:rPr>
          <w:rFonts w:ascii="Arial" w:hAnsi="Arial" w:cs="Arial"/>
          <w:color w:val="252525"/>
          <w:sz w:val="20"/>
          <w:szCs w:val="20"/>
          <w:lang w:eastAsia="en-GB"/>
        </w:rPr>
        <w:t>Bathymetric charts (CLB) in different scale bands -derived from the sea survey data base of the German Hydrographic Office.</w:t>
      </w:r>
    </w:p>
    <w:p w14:paraId="187AD40C" w14:textId="77777777" w:rsidR="00172D32" w:rsidRPr="002278CC" w:rsidRDefault="00172D32" w:rsidP="00352BDC">
      <w:pPr>
        <w:numPr>
          <w:ilvl w:val="1"/>
          <w:numId w:val="5"/>
        </w:numPr>
        <w:shd w:val="clear" w:color="auto" w:fill="FFFFFF"/>
        <w:spacing w:before="45" w:after="45" w:line="312" w:lineRule="atLeast"/>
        <w:rPr>
          <w:rFonts w:ascii="Arial" w:hAnsi="Arial" w:cs="Arial"/>
          <w:color w:val="252525"/>
          <w:sz w:val="20"/>
          <w:szCs w:val="20"/>
          <w:lang w:eastAsia="en-GB"/>
        </w:rPr>
      </w:pPr>
      <w:r w:rsidRPr="002278CC">
        <w:rPr>
          <w:rFonts w:ascii="Arial" w:hAnsi="Arial" w:cs="Arial"/>
          <w:color w:val="252525"/>
          <w:sz w:val="20"/>
          <w:szCs w:val="20"/>
          <w:lang w:eastAsia="en-GB"/>
        </w:rPr>
        <w:t>Flight Aeronautical Information (FAI) - derived from NGA AVDAFIF.</w:t>
      </w:r>
    </w:p>
    <w:p w14:paraId="3B2593B8" w14:textId="77777777" w:rsidR="00172D32" w:rsidRPr="002278CC" w:rsidRDefault="00172D32" w:rsidP="00352BDC">
      <w:pPr>
        <w:numPr>
          <w:ilvl w:val="1"/>
          <w:numId w:val="5"/>
        </w:numPr>
        <w:shd w:val="clear" w:color="auto" w:fill="FFFFFF"/>
        <w:spacing w:before="45" w:after="45" w:line="312" w:lineRule="atLeast"/>
        <w:rPr>
          <w:rFonts w:ascii="Arial" w:hAnsi="Arial" w:cs="Arial"/>
          <w:color w:val="252525"/>
          <w:sz w:val="20"/>
          <w:szCs w:val="20"/>
          <w:lang w:eastAsia="en-GB"/>
        </w:rPr>
      </w:pPr>
      <w:r w:rsidRPr="002278CC">
        <w:rPr>
          <w:rFonts w:ascii="Arial" w:hAnsi="Arial" w:cs="Arial"/>
          <w:color w:val="252525"/>
          <w:sz w:val="20"/>
          <w:szCs w:val="20"/>
          <w:lang w:eastAsia="en-GB"/>
        </w:rPr>
        <w:t>Military Flight Information (MFI) - derived from NGA AVDAFIF.</w:t>
      </w:r>
    </w:p>
    <w:p w14:paraId="2BA0DF00" w14:textId="77777777" w:rsidR="00172D32" w:rsidRPr="002278CC" w:rsidRDefault="00172D32" w:rsidP="00352BDC">
      <w:pPr>
        <w:numPr>
          <w:ilvl w:val="1"/>
          <w:numId w:val="5"/>
        </w:numPr>
        <w:shd w:val="clear" w:color="auto" w:fill="FFFFFF"/>
        <w:spacing w:before="45" w:after="45" w:line="312" w:lineRule="atLeast"/>
        <w:rPr>
          <w:rFonts w:ascii="Arial" w:hAnsi="Arial" w:cs="Arial"/>
          <w:color w:val="252525"/>
          <w:sz w:val="20"/>
          <w:szCs w:val="20"/>
          <w:lang w:eastAsia="en-GB"/>
        </w:rPr>
      </w:pPr>
      <w:r w:rsidRPr="002278CC">
        <w:rPr>
          <w:rFonts w:ascii="Arial" w:hAnsi="Arial" w:cs="Arial"/>
          <w:color w:val="252525"/>
          <w:sz w:val="20"/>
          <w:szCs w:val="20"/>
          <w:lang w:eastAsia="en-GB"/>
        </w:rPr>
        <w:t>Nautical chart background data (NCD) - derived from various German ENCs.</w:t>
      </w:r>
    </w:p>
    <w:p w14:paraId="5597BEB8" w14:textId="77777777" w:rsidR="00172D32" w:rsidRPr="002278CC" w:rsidRDefault="00172D32" w:rsidP="00352BDC">
      <w:pPr>
        <w:numPr>
          <w:ilvl w:val="1"/>
          <w:numId w:val="5"/>
        </w:numPr>
        <w:shd w:val="clear" w:color="auto" w:fill="FFFFFF"/>
        <w:spacing w:before="45" w:after="45" w:line="312" w:lineRule="atLeast"/>
        <w:rPr>
          <w:rFonts w:ascii="Arial" w:hAnsi="Arial" w:cs="Arial"/>
          <w:color w:val="252525"/>
          <w:sz w:val="20"/>
          <w:szCs w:val="20"/>
          <w:lang w:eastAsia="en-GB"/>
        </w:rPr>
      </w:pPr>
      <w:r w:rsidRPr="002278CC">
        <w:rPr>
          <w:rFonts w:ascii="Arial" w:hAnsi="Arial" w:cs="Arial"/>
          <w:color w:val="252525"/>
          <w:sz w:val="20"/>
          <w:szCs w:val="20"/>
          <w:lang w:eastAsia="en-GB"/>
        </w:rPr>
        <w:t>Q-Route (QRT), Sediment data - derived from the German Mine Warfare data centre.</w:t>
      </w:r>
    </w:p>
    <w:p w14:paraId="397C69C4" w14:textId="5A0F7B47" w:rsidR="00172D32" w:rsidRDefault="00172D32" w:rsidP="00352BDC">
      <w:pPr>
        <w:numPr>
          <w:ilvl w:val="1"/>
          <w:numId w:val="5"/>
        </w:numPr>
        <w:shd w:val="clear" w:color="auto" w:fill="FFFFFF"/>
        <w:spacing w:before="45" w:after="150" w:line="312" w:lineRule="atLeast"/>
        <w:rPr>
          <w:rFonts w:ascii="Arial" w:hAnsi="Arial" w:cs="Arial"/>
          <w:color w:val="252525"/>
          <w:sz w:val="20"/>
          <w:szCs w:val="20"/>
          <w:lang w:eastAsia="en-GB"/>
        </w:rPr>
      </w:pPr>
      <w:r w:rsidRPr="002278CC">
        <w:rPr>
          <w:rFonts w:ascii="Arial" w:hAnsi="Arial" w:cs="Arial"/>
          <w:color w:val="252525"/>
          <w:sz w:val="20"/>
          <w:szCs w:val="20"/>
          <w:lang w:eastAsia="en-GB"/>
        </w:rPr>
        <w:t>One SBO cell containing fictitious data.</w:t>
      </w:r>
    </w:p>
    <w:p w14:paraId="1EF948BC" w14:textId="5BD16F55" w:rsidR="002278CC" w:rsidRPr="00F23688" w:rsidRDefault="002278CC" w:rsidP="00F23688">
      <w:pPr>
        <w:numPr>
          <w:ilvl w:val="1"/>
          <w:numId w:val="5"/>
        </w:numPr>
        <w:shd w:val="clear" w:color="auto" w:fill="FFFFFF"/>
        <w:spacing w:before="45" w:after="150" w:line="312" w:lineRule="atLeast"/>
        <w:rPr>
          <w:rFonts w:ascii="Arial" w:hAnsi="Arial" w:cs="Arial"/>
          <w:color w:val="252525"/>
          <w:sz w:val="20"/>
          <w:szCs w:val="20"/>
          <w:lang w:eastAsia="en-GB"/>
        </w:rPr>
      </w:pPr>
      <w:r>
        <w:rPr>
          <w:rFonts w:ascii="Arial" w:hAnsi="Arial" w:cs="Arial"/>
          <w:color w:val="252525"/>
          <w:sz w:val="20"/>
          <w:szCs w:val="20"/>
          <w:lang w:eastAsia="en-GB"/>
        </w:rPr>
        <w:t>One L</w:t>
      </w:r>
      <w:r w:rsidRPr="002278CC">
        <w:rPr>
          <w:rFonts w:ascii="Arial" w:hAnsi="Arial" w:cs="Arial"/>
          <w:color w:val="252525"/>
          <w:sz w:val="20"/>
          <w:szCs w:val="20"/>
          <w:lang w:eastAsia="en-GB"/>
        </w:rPr>
        <w:t>BO cell containing fictitious data.</w:t>
      </w:r>
    </w:p>
    <w:p w14:paraId="74F264A2" w14:textId="77777777" w:rsidR="00172D32" w:rsidRPr="00352BDC" w:rsidRDefault="00172D32" w:rsidP="00352BDC">
      <w:pPr>
        <w:pStyle w:val="ListParagraph"/>
        <w:rPr>
          <w:rFonts w:ascii="Arial" w:hAnsi="Arial" w:cs="Arial"/>
          <w:sz w:val="20"/>
          <w:szCs w:val="20"/>
        </w:rPr>
      </w:pPr>
    </w:p>
    <w:p w14:paraId="120B924A" w14:textId="77777777" w:rsidR="00172D32" w:rsidRPr="00352BDC" w:rsidRDefault="00172D32" w:rsidP="00352BDC">
      <w:pPr>
        <w:rPr>
          <w:rFonts w:ascii="Arial" w:hAnsi="Arial" w:cs="Arial"/>
          <w:b/>
          <w:sz w:val="20"/>
          <w:szCs w:val="20"/>
        </w:rPr>
      </w:pPr>
      <w:r w:rsidRPr="00352BDC">
        <w:rPr>
          <w:rFonts w:ascii="Arial" w:hAnsi="Arial" w:cs="Arial"/>
          <w:b/>
          <w:sz w:val="20"/>
          <w:szCs w:val="20"/>
        </w:rPr>
        <w:t xml:space="preserve">9.2 Gridded Product Specifications </w:t>
      </w:r>
    </w:p>
    <w:p w14:paraId="60F7E909" w14:textId="77777777" w:rsidR="00172D32" w:rsidRDefault="00172D32" w:rsidP="00C13F88">
      <w:pPr>
        <w:pStyle w:val="ListParagraph"/>
        <w:numPr>
          <w:ilvl w:val="0"/>
          <w:numId w:val="7"/>
        </w:numPr>
        <w:rPr>
          <w:rFonts w:ascii="Arial" w:hAnsi="Arial" w:cs="Arial"/>
          <w:sz w:val="20"/>
          <w:szCs w:val="20"/>
        </w:rPr>
      </w:pPr>
      <w:r w:rsidRPr="00C13F88">
        <w:rPr>
          <w:rFonts w:ascii="Arial" w:hAnsi="Arial" w:cs="Arial"/>
          <w:sz w:val="20"/>
          <w:szCs w:val="20"/>
        </w:rPr>
        <w:lastRenderedPageBreak/>
        <w:t>AMC</w:t>
      </w:r>
      <w:r>
        <w:rPr>
          <w:rFonts w:ascii="Arial" w:hAnsi="Arial" w:cs="Arial"/>
          <w:sz w:val="20"/>
          <w:szCs w:val="20"/>
        </w:rPr>
        <w:t xml:space="preserve"> – no test data is currently available.</w:t>
      </w:r>
    </w:p>
    <w:p w14:paraId="21B3FB67" w14:textId="77777777" w:rsidR="00172D32" w:rsidRPr="00C13F88" w:rsidRDefault="00172D32" w:rsidP="00C13F88">
      <w:pPr>
        <w:pStyle w:val="ListParagraph"/>
        <w:rPr>
          <w:rFonts w:ascii="Arial" w:hAnsi="Arial" w:cs="Arial"/>
          <w:sz w:val="20"/>
          <w:szCs w:val="20"/>
        </w:rPr>
      </w:pPr>
    </w:p>
    <w:p w14:paraId="10C05EEF" w14:textId="77777777" w:rsidR="00172D32" w:rsidRDefault="00172D32" w:rsidP="00C13F88">
      <w:pPr>
        <w:pStyle w:val="ListParagraph"/>
        <w:numPr>
          <w:ilvl w:val="0"/>
          <w:numId w:val="7"/>
        </w:numPr>
        <w:rPr>
          <w:rFonts w:ascii="Arial" w:hAnsi="Arial" w:cs="Arial"/>
          <w:sz w:val="20"/>
          <w:szCs w:val="20"/>
        </w:rPr>
      </w:pPr>
      <w:r w:rsidRPr="00C13F88">
        <w:rPr>
          <w:rFonts w:ascii="Arial" w:hAnsi="Arial" w:cs="Arial"/>
          <w:sz w:val="20"/>
          <w:szCs w:val="20"/>
        </w:rPr>
        <w:t>IWC</w:t>
      </w:r>
      <w:r>
        <w:rPr>
          <w:rFonts w:ascii="Arial" w:hAnsi="Arial" w:cs="Arial"/>
          <w:sz w:val="20"/>
          <w:szCs w:val="20"/>
        </w:rPr>
        <w:t xml:space="preserve"> – test data for Component 1 (Physical Climatology) and Component 2 (Marine Mammals) is available.</w:t>
      </w:r>
    </w:p>
    <w:p w14:paraId="3F06B95C" w14:textId="77777777" w:rsidR="00172D32" w:rsidRDefault="00172D32">
      <w:pPr>
        <w:rPr>
          <w:b/>
        </w:rPr>
      </w:pPr>
    </w:p>
    <w:p w14:paraId="0001E3A7" w14:textId="77777777" w:rsidR="00172D32" w:rsidRDefault="00172D32">
      <w:pPr>
        <w:rPr>
          <w:b/>
        </w:rPr>
      </w:pPr>
    </w:p>
    <w:p w14:paraId="6387405A" w14:textId="77777777" w:rsidR="00172D32" w:rsidRDefault="00172D32">
      <w:pPr>
        <w:rPr>
          <w:b/>
        </w:rPr>
      </w:pPr>
    </w:p>
    <w:p w14:paraId="56BCAFDC" w14:textId="77777777" w:rsidR="00172D32" w:rsidRDefault="00172D32">
      <w:pPr>
        <w:rPr>
          <w:b/>
        </w:rPr>
      </w:pPr>
    </w:p>
    <w:p w14:paraId="1FB37998" w14:textId="77777777" w:rsidR="00172D32" w:rsidRDefault="00172D32">
      <w:pPr>
        <w:rPr>
          <w:b/>
        </w:rPr>
      </w:pPr>
    </w:p>
    <w:p w14:paraId="434C7A8F" w14:textId="77777777" w:rsidR="00172D32" w:rsidRDefault="00172D32">
      <w:pPr>
        <w:rPr>
          <w:b/>
        </w:rPr>
      </w:pPr>
    </w:p>
    <w:p w14:paraId="68069E95" w14:textId="77777777" w:rsidR="00172D32" w:rsidRDefault="00172D32">
      <w:pPr>
        <w:rPr>
          <w:b/>
        </w:rPr>
      </w:pPr>
    </w:p>
    <w:p w14:paraId="60FEA3C7" w14:textId="77777777" w:rsidR="00172D32" w:rsidRDefault="00172D32">
      <w:pPr>
        <w:rPr>
          <w:b/>
        </w:rPr>
      </w:pPr>
    </w:p>
    <w:p w14:paraId="23DDE77B" w14:textId="77777777" w:rsidR="00172D32" w:rsidRDefault="00172D32">
      <w:pPr>
        <w:rPr>
          <w:b/>
        </w:rPr>
      </w:pPr>
    </w:p>
    <w:p w14:paraId="13061987" w14:textId="77777777" w:rsidR="00172D32" w:rsidRDefault="00172D32">
      <w:pPr>
        <w:rPr>
          <w:b/>
        </w:rPr>
      </w:pPr>
    </w:p>
    <w:p w14:paraId="6C0DFA3A" w14:textId="77777777" w:rsidR="00172D32" w:rsidRDefault="00172D32">
      <w:pPr>
        <w:rPr>
          <w:b/>
        </w:rPr>
      </w:pPr>
    </w:p>
    <w:p w14:paraId="6F456706" w14:textId="77777777" w:rsidR="00172D32" w:rsidRDefault="00172D32">
      <w:pPr>
        <w:rPr>
          <w:b/>
        </w:rPr>
      </w:pPr>
    </w:p>
    <w:p w14:paraId="548E3702" w14:textId="77777777" w:rsidR="00172D32" w:rsidRDefault="00172D32">
      <w:pPr>
        <w:rPr>
          <w:b/>
        </w:rPr>
      </w:pPr>
    </w:p>
    <w:p w14:paraId="6EE11BDE" w14:textId="77777777" w:rsidR="00172D32" w:rsidRDefault="00172D32">
      <w:pPr>
        <w:rPr>
          <w:b/>
        </w:rPr>
      </w:pPr>
    </w:p>
    <w:p w14:paraId="4CF7132D" w14:textId="77777777" w:rsidR="00172D32" w:rsidRDefault="00172D32">
      <w:pPr>
        <w:rPr>
          <w:b/>
        </w:rPr>
      </w:pPr>
    </w:p>
    <w:p w14:paraId="3DA7852E" w14:textId="77777777" w:rsidR="00172D32" w:rsidRDefault="00172D32">
      <w:pPr>
        <w:rPr>
          <w:b/>
        </w:rPr>
      </w:pPr>
    </w:p>
    <w:p w14:paraId="5EAD1BC3" w14:textId="77777777" w:rsidR="00172D32" w:rsidRDefault="00172D32">
      <w:pPr>
        <w:rPr>
          <w:b/>
        </w:rPr>
      </w:pPr>
    </w:p>
    <w:p w14:paraId="320EF0D1" w14:textId="77777777" w:rsidR="00172D32" w:rsidRDefault="00172D32">
      <w:pPr>
        <w:rPr>
          <w:b/>
        </w:rPr>
      </w:pPr>
    </w:p>
    <w:p w14:paraId="023947C3" w14:textId="77777777" w:rsidR="00172D32" w:rsidRDefault="00172D32">
      <w:pPr>
        <w:rPr>
          <w:b/>
        </w:rPr>
      </w:pPr>
    </w:p>
    <w:p w14:paraId="6A82C267" w14:textId="77777777" w:rsidR="00172D32" w:rsidRDefault="00172D32">
      <w:pPr>
        <w:rPr>
          <w:b/>
        </w:rPr>
      </w:pPr>
    </w:p>
    <w:p w14:paraId="3568DCF6" w14:textId="77777777" w:rsidR="00172D32" w:rsidRDefault="00172D32">
      <w:pPr>
        <w:rPr>
          <w:b/>
        </w:rPr>
      </w:pPr>
    </w:p>
    <w:p w14:paraId="12F1974C" w14:textId="77777777" w:rsidR="00172D32" w:rsidRDefault="00172D32">
      <w:pPr>
        <w:rPr>
          <w:b/>
        </w:rPr>
      </w:pPr>
    </w:p>
    <w:p w14:paraId="6ADB0DDF" w14:textId="77777777" w:rsidR="00172D32" w:rsidRPr="00B10810" w:rsidRDefault="00172D32">
      <w:pPr>
        <w:rPr>
          <w:rFonts w:ascii="Arial" w:hAnsi="Arial" w:cs="Arial"/>
          <w:b/>
        </w:rPr>
      </w:pPr>
      <w:r w:rsidRPr="00B10810">
        <w:rPr>
          <w:rFonts w:ascii="Arial" w:hAnsi="Arial" w:cs="Arial"/>
          <w:b/>
        </w:rPr>
        <w:t>A</w:t>
      </w:r>
      <w:r>
        <w:rPr>
          <w:rFonts w:ascii="Arial" w:hAnsi="Arial" w:cs="Arial"/>
          <w:b/>
        </w:rPr>
        <w:t>NNEX</w:t>
      </w:r>
      <w:r w:rsidRPr="00B10810">
        <w:rPr>
          <w:rFonts w:ascii="Arial" w:hAnsi="Arial" w:cs="Arial"/>
          <w:b/>
        </w:rPr>
        <w:t xml:space="preserve"> A – </w:t>
      </w:r>
      <w:r>
        <w:rPr>
          <w:rFonts w:ascii="Arial" w:hAnsi="Arial" w:cs="Arial"/>
          <w:b/>
        </w:rPr>
        <w:t xml:space="preserve">GLOSSARY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5717"/>
      </w:tblGrid>
      <w:tr w:rsidR="00172D32" w:rsidRPr="00BE2A81" w14:paraId="46704AE4" w14:textId="77777777" w:rsidTr="00B10810">
        <w:trPr>
          <w:trHeight w:val="112"/>
        </w:trPr>
        <w:tc>
          <w:tcPr>
            <w:tcW w:w="1809" w:type="dxa"/>
          </w:tcPr>
          <w:p w14:paraId="70B00365"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AMC </w:t>
            </w:r>
          </w:p>
        </w:tc>
        <w:tc>
          <w:tcPr>
            <w:tcW w:w="5717" w:type="dxa"/>
          </w:tcPr>
          <w:p w14:paraId="2B7F1C60"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Atmospheric and Meteorological Climatology </w:t>
            </w:r>
          </w:p>
        </w:tc>
      </w:tr>
      <w:tr w:rsidR="00172D32" w:rsidRPr="00BE2A81" w14:paraId="4A5E8E79" w14:textId="77777777" w:rsidTr="00B10810">
        <w:trPr>
          <w:trHeight w:val="112"/>
        </w:trPr>
        <w:tc>
          <w:tcPr>
            <w:tcW w:w="1809" w:type="dxa"/>
          </w:tcPr>
          <w:p w14:paraId="5CF5F99F"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AML </w:t>
            </w:r>
          </w:p>
        </w:tc>
        <w:tc>
          <w:tcPr>
            <w:tcW w:w="5717" w:type="dxa"/>
          </w:tcPr>
          <w:p w14:paraId="63763F12"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Additional Military Layers </w:t>
            </w:r>
          </w:p>
        </w:tc>
      </w:tr>
      <w:tr w:rsidR="00172D32" w:rsidRPr="00BE2A81" w14:paraId="42B234A5" w14:textId="77777777" w:rsidTr="00B10810">
        <w:trPr>
          <w:trHeight w:val="112"/>
        </w:trPr>
        <w:tc>
          <w:tcPr>
            <w:tcW w:w="1809" w:type="dxa"/>
          </w:tcPr>
          <w:p w14:paraId="288C983E"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CLB </w:t>
            </w:r>
          </w:p>
        </w:tc>
        <w:tc>
          <w:tcPr>
            <w:tcW w:w="5717" w:type="dxa"/>
          </w:tcPr>
          <w:p w14:paraId="34B945A9"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Contour Line Bathymetry </w:t>
            </w:r>
          </w:p>
        </w:tc>
      </w:tr>
      <w:tr w:rsidR="00172D32" w:rsidRPr="00BE2A81" w14:paraId="599338D1" w14:textId="77777777" w:rsidTr="00B10810">
        <w:trPr>
          <w:trHeight w:val="112"/>
        </w:trPr>
        <w:tc>
          <w:tcPr>
            <w:tcW w:w="1809" w:type="dxa"/>
          </w:tcPr>
          <w:p w14:paraId="499A6606"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ECDIS</w:t>
            </w:r>
          </w:p>
        </w:tc>
        <w:tc>
          <w:tcPr>
            <w:tcW w:w="5717" w:type="dxa"/>
          </w:tcPr>
          <w:p w14:paraId="4348C3FA"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Electronic Display and Information System</w:t>
            </w:r>
          </w:p>
        </w:tc>
      </w:tr>
      <w:tr w:rsidR="00172D32" w:rsidRPr="00BE2A81" w14:paraId="1C97C87D" w14:textId="77777777" w:rsidTr="00B10810">
        <w:trPr>
          <w:trHeight w:val="112"/>
        </w:trPr>
        <w:tc>
          <w:tcPr>
            <w:tcW w:w="1809" w:type="dxa"/>
          </w:tcPr>
          <w:p w14:paraId="7FF79272"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lastRenderedPageBreak/>
              <w:t>ENC</w:t>
            </w:r>
          </w:p>
        </w:tc>
        <w:tc>
          <w:tcPr>
            <w:tcW w:w="5717" w:type="dxa"/>
          </w:tcPr>
          <w:p w14:paraId="57BA2E87"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Electronic Navigational Chart</w:t>
            </w:r>
          </w:p>
        </w:tc>
      </w:tr>
      <w:tr w:rsidR="00172D32" w:rsidRPr="00BE2A81" w14:paraId="6260BB86" w14:textId="77777777" w:rsidTr="00B10810">
        <w:trPr>
          <w:trHeight w:val="112"/>
        </w:trPr>
        <w:tc>
          <w:tcPr>
            <w:tcW w:w="1809" w:type="dxa"/>
          </w:tcPr>
          <w:p w14:paraId="05F315EA"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ESB </w:t>
            </w:r>
          </w:p>
        </w:tc>
        <w:tc>
          <w:tcPr>
            <w:tcW w:w="5717" w:type="dxa"/>
          </w:tcPr>
          <w:p w14:paraId="599C75D1"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Environment, Seabed and Beach </w:t>
            </w:r>
          </w:p>
        </w:tc>
      </w:tr>
      <w:tr w:rsidR="00172D32" w:rsidRPr="00BE2A81" w14:paraId="684F735F" w14:textId="77777777" w:rsidTr="00B10810">
        <w:trPr>
          <w:trHeight w:val="112"/>
        </w:trPr>
        <w:tc>
          <w:tcPr>
            <w:tcW w:w="1809" w:type="dxa"/>
          </w:tcPr>
          <w:p w14:paraId="3406F366"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GS ESB </w:t>
            </w:r>
          </w:p>
        </w:tc>
        <w:tc>
          <w:tcPr>
            <w:tcW w:w="5717" w:type="dxa"/>
          </w:tcPr>
          <w:p w14:paraId="09B4633B"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Gridded Sediment Environment Seabed and Beach </w:t>
            </w:r>
          </w:p>
        </w:tc>
      </w:tr>
      <w:tr w:rsidR="00172D32" w:rsidRPr="00BE2A81" w14:paraId="7C6F05D0" w14:textId="77777777" w:rsidTr="00B10810">
        <w:trPr>
          <w:trHeight w:val="112"/>
        </w:trPr>
        <w:tc>
          <w:tcPr>
            <w:tcW w:w="1809" w:type="dxa"/>
          </w:tcPr>
          <w:p w14:paraId="4B09F268"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IHO</w:t>
            </w:r>
          </w:p>
        </w:tc>
        <w:tc>
          <w:tcPr>
            <w:tcW w:w="5717" w:type="dxa"/>
          </w:tcPr>
          <w:p w14:paraId="57A55307"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International Hydrographic Organization</w:t>
            </w:r>
          </w:p>
        </w:tc>
      </w:tr>
      <w:tr w:rsidR="00172D32" w:rsidRPr="00BE2A81" w14:paraId="597A49E7" w14:textId="77777777" w:rsidTr="00B10810">
        <w:trPr>
          <w:trHeight w:val="112"/>
        </w:trPr>
        <w:tc>
          <w:tcPr>
            <w:tcW w:w="1809" w:type="dxa"/>
          </w:tcPr>
          <w:p w14:paraId="4A3EE756"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IWC </w:t>
            </w:r>
          </w:p>
        </w:tc>
        <w:tc>
          <w:tcPr>
            <w:tcW w:w="5717" w:type="dxa"/>
          </w:tcPr>
          <w:p w14:paraId="6A3DA1EF"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Integrated Water Column </w:t>
            </w:r>
          </w:p>
        </w:tc>
      </w:tr>
      <w:tr w:rsidR="00172D32" w:rsidRPr="00BE2A81" w14:paraId="10E5FE97" w14:textId="77777777" w:rsidTr="00B10810">
        <w:trPr>
          <w:trHeight w:val="112"/>
        </w:trPr>
        <w:tc>
          <w:tcPr>
            <w:tcW w:w="1809" w:type="dxa"/>
          </w:tcPr>
          <w:p w14:paraId="43721B54"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LBO </w:t>
            </w:r>
          </w:p>
        </w:tc>
        <w:tc>
          <w:tcPr>
            <w:tcW w:w="5717" w:type="dxa"/>
          </w:tcPr>
          <w:p w14:paraId="0B8F3B63"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Large Bottom Objects </w:t>
            </w:r>
          </w:p>
        </w:tc>
      </w:tr>
      <w:tr w:rsidR="00172D32" w:rsidRPr="00BE2A81" w14:paraId="74580E6E" w14:textId="77777777" w:rsidTr="00B10810">
        <w:trPr>
          <w:trHeight w:val="112"/>
        </w:trPr>
        <w:tc>
          <w:tcPr>
            <w:tcW w:w="1809" w:type="dxa"/>
          </w:tcPr>
          <w:p w14:paraId="62648E1E"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MFF </w:t>
            </w:r>
          </w:p>
        </w:tc>
        <w:tc>
          <w:tcPr>
            <w:tcW w:w="5717" w:type="dxa"/>
          </w:tcPr>
          <w:p w14:paraId="46ACF5A1"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Maritime Foundation and Facilities </w:t>
            </w:r>
          </w:p>
        </w:tc>
      </w:tr>
      <w:tr w:rsidR="00172D32" w:rsidRPr="00BE2A81" w14:paraId="378187E5" w14:textId="77777777" w:rsidTr="00B10810">
        <w:trPr>
          <w:trHeight w:val="112"/>
        </w:trPr>
        <w:tc>
          <w:tcPr>
            <w:tcW w:w="1809" w:type="dxa"/>
          </w:tcPr>
          <w:p w14:paraId="712E9635"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proofErr w:type="spellStart"/>
            <w:r w:rsidRPr="00BE2A81">
              <w:rPr>
                <w:rFonts w:ascii="Arial" w:hAnsi="Arial" w:cs="Arial"/>
                <w:color w:val="000000"/>
                <w:sz w:val="20"/>
                <w:szCs w:val="20"/>
              </w:rPr>
              <w:t>NetCDF</w:t>
            </w:r>
            <w:proofErr w:type="spellEnd"/>
            <w:r w:rsidRPr="00BE2A81">
              <w:rPr>
                <w:rFonts w:ascii="Arial" w:hAnsi="Arial" w:cs="Arial"/>
                <w:color w:val="000000"/>
                <w:sz w:val="20"/>
                <w:szCs w:val="20"/>
              </w:rPr>
              <w:t xml:space="preserve"> </w:t>
            </w:r>
          </w:p>
        </w:tc>
        <w:tc>
          <w:tcPr>
            <w:tcW w:w="5717" w:type="dxa"/>
          </w:tcPr>
          <w:p w14:paraId="23456006"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Network Common Data Form </w:t>
            </w:r>
          </w:p>
        </w:tc>
      </w:tr>
      <w:tr w:rsidR="00172D32" w:rsidRPr="00BE2A81" w14:paraId="2ADB627C" w14:textId="77777777" w:rsidTr="00B10810">
        <w:trPr>
          <w:trHeight w:val="112"/>
        </w:trPr>
        <w:tc>
          <w:tcPr>
            <w:tcW w:w="1809" w:type="dxa"/>
          </w:tcPr>
          <w:p w14:paraId="7F471B21"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RAL </w:t>
            </w:r>
          </w:p>
        </w:tc>
        <w:tc>
          <w:tcPr>
            <w:tcW w:w="5717" w:type="dxa"/>
          </w:tcPr>
          <w:p w14:paraId="65E8B101"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Routes, Areas and Limits </w:t>
            </w:r>
          </w:p>
        </w:tc>
      </w:tr>
      <w:tr w:rsidR="00172D32" w:rsidRPr="00BE2A81" w14:paraId="3B4B5734" w14:textId="77777777" w:rsidTr="00B10810">
        <w:trPr>
          <w:trHeight w:val="112"/>
        </w:trPr>
        <w:tc>
          <w:tcPr>
            <w:tcW w:w="1809" w:type="dxa"/>
          </w:tcPr>
          <w:p w14:paraId="3D5DF0D6"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SBO </w:t>
            </w:r>
          </w:p>
        </w:tc>
        <w:tc>
          <w:tcPr>
            <w:tcW w:w="5717" w:type="dxa"/>
          </w:tcPr>
          <w:p w14:paraId="57ED07A6"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Small Bottom Objects </w:t>
            </w:r>
          </w:p>
        </w:tc>
      </w:tr>
      <w:tr w:rsidR="00172D32" w:rsidRPr="00BE2A81" w14:paraId="2100FE31" w14:textId="77777777" w:rsidTr="00B10810">
        <w:trPr>
          <w:trHeight w:val="112"/>
        </w:trPr>
        <w:tc>
          <w:tcPr>
            <w:tcW w:w="1809" w:type="dxa"/>
          </w:tcPr>
          <w:p w14:paraId="545D2EF2"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STANAG </w:t>
            </w:r>
          </w:p>
        </w:tc>
        <w:tc>
          <w:tcPr>
            <w:tcW w:w="5717" w:type="dxa"/>
          </w:tcPr>
          <w:p w14:paraId="15DED794"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Standardization Agreement (NATO) </w:t>
            </w:r>
          </w:p>
        </w:tc>
      </w:tr>
      <w:tr w:rsidR="00172D32" w:rsidRPr="00BE2A81" w14:paraId="651CBE15" w14:textId="77777777" w:rsidTr="00B10810">
        <w:trPr>
          <w:trHeight w:val="112"/>
        </w:trPr>
        <w:tc>
          <w:tcPr>
            <w:tcW w:w="1809" w:type="dxa"/>
          </w:tcPr>
          <w:p w14:paraId="3E2464D5"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TDA</w:t>
            </w:r>
          </w:p>
        </w:tc>
        <w:tc>
          <w:tcPr>
            <w:tcW w:w="5717" w:type="dxa"/>
          </w:tcPr>
          <w:p w14:paraId="153D20B7"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Tactical Decision Aids</w:t>
            </w:r>
          </w:p>
        </w:tc>
      </w:tr>
      <w:tr w:rsidR="00172D32" w:rsidRPr="00BE2A81" w14:paraId="262F8E51" w14:textId="77777777" w:rsidTr="00B10810">
        <w:trPr>
          <w:trHeight w:val="112"/>
        </w:trPr>
        <w:tc>
          <w:tcPr>
            <w:tcW w:w="1809" w:type="dxa"/>
          </w:tcPr>
          <w:p w14:paraId="1AB50EE9"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UKHO </w:t>
            </w:r>
          </w:p>
        </w:tc>
        <w:tc>
          <w:tcPr>
            <w:tcW w:w="5717" w:type="dxa"/>
          </w:tcPr>
          <w:p w14:paraId="2F09CDF9"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United Kingdom Hydrographic Office </w:t>
            </w:r>
          </w:p>
        </w:tc>
      </w:tr>
      <w:tr w:rsidR="00172D32" w:rsidRPr="00BE2A81" w14:paraId="58DB134F" w14:textId="77777777" w:rsidTr="00B10810">
        <w:trPr>
          <w:trHeight w:val="112"/>
        </w:trPr>
        <w:tc>
          <w:tcPr>
            <w:tcW w:w="1809" w:type="dxa"/>
          </w:tcPr>
          <w:p w14:paraId="0973907F"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WECDIS </w:t>
            </w:r>
          </w:p>
        </w:tc>
        <w:tc>
          <w:tcPr>
            <w:tcW w:w="5717" w:type="dxa"/>
          </w:tcPr>
          <w:p w14:paraId="317B0E29" w14:textId="77777777" w:rsidR="00172D32" w:rsidRPr="00BE2A81" w:rsidRDefault="00172D32" w:rsidP="00B10810">
            <w:pPr>
              <w:autoSpaceDE w:val="0"/>
              <w:autoSpaceDN w:val="0"/>
              <w:adjustRightInd w:val="0"/>
              <w:spacing w:after="0" w:line="240" w:lineRule="auto"/>
              <w:rPr>
                <w:rFonts w:ascii="Arial" w:hAnsi="Arial" w:cs="Arial"/>
                <w:color w:val="000000"/>
                <w:sz w:val="20"/>
                <w:szCs w:val="20"/>
              </w:rPr>
            </w:pPr>
            <w:r w:rsidRPr="00BE2A81">
              <w:rPr>
                <w:rFonts w:ascii="Arial" w:hAnsi="Arial" w:cs="Arial"/>
                <w:color w:val="000000"/>
                <w:sz w:val="20"/>
                <w:szCs w:val="20"/>
              </w:rPr>
              <w:t xml:space="preserve">Warship Electronic Display and Information System </w:t>
            </w:r>
          </w:p>
        </w:tc>
      </w:tr>
    </w:tbl>
    <w:p w14:paraId="6780A46C" w14:textId="77777777" w:rsidR="00172D32" w:rsidRPr="00B10810" w:rsidRDefault="00172D32">
      <w:pPr>
        <w:rPr>
          <w:rFonts w:ascii="Arial" w:hAnsi="Arial" w:cs="Arial"/>
          <w:sz w:val="20"/>
          <w:szCs w:val="20"/>
        </w:rPr>
      </w:pPr>
    </w:p>
    <w:sectPr w:rsidR="00172D32" w:rsidRPr="00B10810" w:rsidSect="006B79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8AEDC" w14:textId="77777777" w:rsidR="00DE7350" w:rsidRDefault="00DE7350" w:rsidP="004B1304">
      <w:pPr>
        <w:spacing w:after="0" w:line="240" w:lineRule="auto"/>
      </w:pPr>
      <w:r>
        <w:separator/>
      </w:r>
    </w:p>
  </w:endnote>
  <w:endnote w:type="continuationSeparator" w:id="0">
    <w:p w14:paraId="4B52FC0D" w14:textId="77777777" w:rsidR="00DE7350" w:rsidRDefault="00DE7350" w:rsidP="004B13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Omega">
    <w:altName w:val="Times New Roma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E5DFD" w14:textId="61DD0595" w:rsidR="00DE7350" w:rsidRDefault="00DE7350">
    <w:pPr>
      <w:pStyle w:val="Footer"/>
      <w:jc w:val="center"/>
    </w:pPr>
    <w:r>
      <w:fldChar w:fldCharType="begin"/>
    </w:r>
    <w:r>
      <w:instrText xml:space="preserve"> PAGE   \* MERGEFORMAT </w:instrText>
    </w:r>
    <w:r>
      <w:fldChar w:fldCharType="separate"/>
    </w:r>
    <w:r w:rsidR="00A30600">
      <w:rPr>
        <w:noProof/>
      </w:rPr>
      <w:t>1</w:t>
    </w:r>
    <w:r>
      <w:rPr>
        <w:noProof/>
      </w:rPr>
      <w:fldChar w:fldCharType="end"/>
    </w:r>
    <w:r>
      <w:rPr>
        <w:noProof/>
      </w:rPr>
      <w:t xml:space="preserve"> of 16</w:t>
    </w:r>
  </w:p>
  <w:p w14:paraId="726865EF" w14:textId="77777777" w:rsidR="00DE7350" w:rsidRDefault="00DE73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E20C4E" w14:textId="77777777" w:rsidR="00DE7350" w:rsidRDefault="00DE7350" w:rsidP="004B1304">
      <w:pPr>
        <w:spacing w:after="0" w:line="240" w:lineRule="auto"/>
      </w:pPr>
      <w:r>
        <w:separator/>
      </w:r>
    </w:p>
  </w:footnote>
  <w:footnote w:type="continuationSeparator" w:id="0">
    <w:p w14:paraId="1A845B11" w14:textId="77777777" w:rsidR="00DE7350" w:rsidRDefault="00DE7350" w:rsidP="004B13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D48CE"/>
    <w:multiLevelType w:val="multilevel"/>
    <w:tmpl w:val="73644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C471E"/>
    <w:multiLevelType w:val="hybridMultilevel"/>
    <w:tmpl w:val="3E1E5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DE784B"/>
    <w:multiLevelType w:val="hybridMultilevel"/>
    <w:tmpl w:val="39DAD97E"/>
    <w:lvl w:ilvl="0" w:tplc="B15ECF88">
      <w:start w:val="1"/>
      <w:numFmt w:val="bullet"/>
      <w:suff w:val="space"/>
      <w:lvlText w:val=""/>
      <w:lvlJc w:val="left"/>
      <w:pPr>
        <w:ind w:left="284" w:firstLine="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8616C42"/>
    <w:multiLevelType w:val="hybridMultilevel"/>
    <w:tmpl w:val="DD105BF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081387C"/>
    <w:multiLevelType w:val="hybridMultilevel"/>
    <w:tmpl w:val="6C4E61A2"/>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15:restartNumberingAfterBreak="0">
    <w:nsid w:val="23BE72BD"/>
    <w:multiLevelType w:val="hybridMultilevel"/>
    <w:tmpl w:val="F04E9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BDC5D02"/>
    <w:multiLevelType w:val="hybridMultilevel"/>
    <w:tmpl w:val="A8EE32BA"/>
    <w:lvl w:ilvl="0" w:tplc="5E6493C4">
      <w:start w:val="1"/>
      <w:numFmt w:val="bullet"/>
      <w:suff w:val="space"/>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672BFE"/>
    <w:multiLevelType w:val="singleLevel"/>
    <w:tmpl w:val="F3CCA446"/>
    <w:lvl w:ilvl="0">
      <w:start w:val="1"/>
      <w:numFmt w:val="decimal"/>
      <w:lvlText w:val="%1."/>
      <w:lvlJc w:val="left"/>
      <w:pPr>
        <w:tabs>
          <w:tab w:val="num" w:pos="360"/>
        </w:tabs>
        <w:ind w:left="360" w:hanging="360"/>
      </w:pPr>
      <w:rPr>
        <w:rFonts w:cs="Times New Roman"/>
      </w:rPr>
    </w:lvl>
  </w:abstractNum>
  <w:abstractNum w:abstractNumId="8" w15:restartNumberingAfterBreak="0">
    <w:nsid w:val="315B38C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AAF1274"/>
    <w:multiLevelType w:val="hybridMultilevel"/>
    <w:tmpl w:val="45E27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D87D86"/>
    <w:multiLevelType w:val="hybridMultilevel"/>
    <w:tmpl w:val="9C748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6A5277"/>
    <w:multiLevelType w:val="multilevel"/>
    <w:tmpl w:val="5C72F2C2"/>
    <w:lvl w:ilvl="0">
      <w:start w:val="1"/>
      <w:numFmt w:val="decimal"/>
      <w:pStyle w:val="Heading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pStyle w:val="Heading3"/>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pStyle w:val="Heading5"/>
      <w:lvlText w:val="%1.%2.%3.%4.%5"/>
      <w:lvlJc w:val="left"/>
      <w:pPr>
        <w:tabs>
          <w:tab w:val="num" w:pos="1008"/>
        </w:tabs>
        <w:ind w:left="1008" w:hanging="1008"/>
      </w:pPr>
      <w:rPr>
        <w:rFonts w:cs="Times New Roman"/>
      </w:rPr>
    </w:lvl>
    <w:lvl w:ilvl="5">
      <w:start w:val="1"/>
      <w:numFmt w:val="decimal"/>
      <w:pStyle w:val="Heading6"/>
      <w:lvlText w:val="%1.%2.%3.%4.%5.%6"/>
      <w:lvlJc w:val="left"/>
      <w:pPr>
        <w:tabs>
          <w:tab w:val="num" w:pos="1152"/>
        </w:tabs>
        <w:ind w:left="1152" w:hanging="1152"/>
      </w:pPr>
      <w:rPr>
        <w:rFonts w:cs="Times New Roman"/>
      </w:rPr>
    </w:lvl>
    <w:lvl w:ilvl="6">
      <w:start w:val="1"/>
      <w:numFmt w:val="decimal"/>
      <w:pStyle w:val="Heading7"/>
      <w:lvlText w:val="%1.%2.%3.%4.%5.%6.%7"/>
      <w:lvlJc w:val="left"/>
      <w:pPr>
        <w:tabs>
          <w:tab w:val="num" w:pos="1296"/>
        </w:tabs>
        <w:ind w:left="1296" w:hanging="1296"/>
      </w:pPr>
      <w:rPr>
        <w:rFonts w:cs="Times New Roman"/>
      </w:rPr>
    </w:lvl>
    <w:lvl w:ilvl="7">
      <w:start w:val="1"/>
      <w:numFmt w:val="decimal"/>
      <w:pStyle w:val="Heading8"/>
      <w:lvlText w:val="%1.%2.%3.%4.%5.%6.%7.%8"/>
      <w:lvlJc w:val="left"/>
      <w:pPr>
        <w:tabs>
          <w:tab w:val="num" w:pos="1440"/>
        </w:tabs>
        <w:ind w:left="1440" w:hanging="1440"/>
      </w:pPr>
      <w:rPr>
        <w:rFonts w:cs="Times New Roman"/>
      </w:rPr>
    </w:lvl>
    <w:lvl w:ilvl="8">
      <w:start w:val="1"/>
      <w:numFmt w:val="decimal"/>
      <w:pStyle w:val="Heading9"/>
      <w:lvlText w:val="%1.%2.%3.%4.%5.%6.%7.%8.%9"/>
      <w:lvlJc w:val="left"/>
      <w:pPr>
        <w:tabs>
          <w:tab w:val="num" w:pos="1584"/>
        </w:tabs>
        <w:ind w:left="1584" w:hanging="1584"/>
      </w:pPr>
      <w:rPr>
        <w:rFonts w:cs="Times New Roman"/>
      </w:rPr>
    </w:lvl>
  </w:abstractNum>
  <w:abstractNum w:abstractNumId="12" w15:restartNumberingAfterBreak="0">
    <w:nsid w:val="50D843EB"/>
    <w:multiLevelType w:val="hybridMultilevel"/>
    <w:tmpl w:val="9B50E9EC"/>
    <w:lvl w:ilvl="0" w:tplc="95B0FB20">
      <w:start w:val="1"/>
      <w:numFmt w:val="bullet"/>
      <w:lvlText w:val=""/>
      <w:lvlJc w:val="left"/>
      <w:pPr>
        <w:ind w:left="284" w:firstLine="436"/>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B94164A"/>
    <w:multiLevelType w:val="hybridMultilevel"/>
    <w:tmpl w:val="8250DD2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BB07B8B"/>
    <w:multiLevelType w:val="hybridMultilevel"/>
    <w:tmpl w:val="93C42B60"/>
    <w:lvl w:ilvl="0" w:tplc="0407000F">
      <w:start w:val="1"/>
      <w:numFmt w:val="decimal"/>
      <w:lvlText w:val="%1."/>
      <w:lvlJc w:val="left"/>
      <w:pPr>
        <w:ind w:left="720" w:hanging="360"/>
      </w:pPr>
      <w:rPr>
        <w:rFonts w:cs="Times New Roman"/>
      </w:rPr>
    </w:lvl>
    <w:lvl w:ilvl="1" w:tplc="04070019">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15:restartNumberingAfterBreak="0">
    <w:nsid w:val="77A94F4F"/>
    <w:multiLevelType w:val="hybridMultilevel"/>
    <w:tmpl w:val="7A2089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3790149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00441396">
    <w:abstractNumId w:val="8"/>
  </w:num>
  <w:num w:numId="3" w16cid:durableId="762184372">
    <w:abstractNumId w:val="7"/>
    <w:lvlOverride w:ilvl="0">
      <w:startOverride w:val="1"/>
    </w:lvlOverride>
  </w:num>
  <w:num w:numId="4" w16cid:durableId="972104132">
    <w:abstractNumId w:val="13"/>
  </w:num>
  <w:num w:numId="5" w16cid:durableId="1063794613">
    <w:abstractNumId w:val="15"/>
  </w:num>
  <w:num w:numId="6" w16cid:durableId="16977511">
    <w:abstractNumId w:val="0"/>
  </w:num>
  <w:num w:numId="7" w16cid:durableId="208415809">
    <w:abstractNumId w:val="10"/>
  </w:num>
  <w:num w:numId="8" w16cid:durableId="44524214">
    <w:abstractNumId w:val="9"/>
  </w:num>
  <w:num w:numId="9" w16cid:durableId="974337979">
    <w:abstractNumId w:val="5"/>
  </w:num>
  <w:num w:numId="10" w16cid:durableId="1604915800">
    <w:abstractNumId w:val="1"/>
  </w:num>
  <w:num w:numId="11" w16cid:durableId="1353266867">
    <w:abstractNumId w:val="4"/>
  </w:num>
  <w:num w:numId="12" w16cid:durableId="1655797038">
    <w:abstractNumId w:val="14"/>
  </w:num>
  <w:num w:numId="13" w16cid:durableId="337080691">
    <w:abstractNumId w:val="3"/>
  </w:num>
  <w:num w:numId="14" w16cid:durableId="1797212236">
    <w:abstractNumId w:val="12"/>
  </w:num>
  <w:num w:numId="15" w16cid:durableId="166671627">
    <w:abstractNumId w:val="2"/>
  </w:num>
  <w:num w:numId="16" w16cid:durableId="7512457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347"/>
    <w:rsid w:val="000522C4"/>
    <w:rsid w:val="00090154"/>
    <w:rsid w:val="000B7FE6"/>
    <w:rsid w:val="000C48A0"/>
    <w:rsid w:val="00164EDC"/>
    <w:rsid w:val="00172D32"/>
    <w:rsid w:val="00220C93"/>
    <w:rsid w:val="00222347"/>
    <w:rsid w:val="002278CC"/>
    <w:rsid w:val="002470BE"/>
    <w:rsid w:val="00262FD1"/>
    <w:rsid w:val="00263A0C"/>
    <w:rsid w:val="002755FC"/>
    <w:rsid w:val="002803CD"/>
    <w:rsid w:val="002A33B8"/>
    <w:rsid w:val="002C0E38"/>
    <w:rsid w:val="00301ED6"/>
    <w:rsid w:val="00352BDC"/>
    <w:rsid w:val="003A4E7D"/>
    <w:rsid w:val="003E071B"/>
    <w:rsid w:val="004B1304"/>
    <w:rsid w:val="005122E3"/>
    <w:rsid w:val="005131A4"/>
    <w:rsid w:val="005313DB"/>
    <w:rsid w:val="00533542"/>
    <w:rsid w:val="00545E55"/>
    <w:rsid w:val="00654A4F"/>
    <w:rsid w:val="006A051A"/>
    <w:rsid w:val="006B7946"/>
    <w:rsid w:val="006D7D3F"/>
    <w:rsid w:val="006E755A"/>
    <w:rsid w:val="0070143E"/>
    <w:rsid w:val="00764ECF"/>
    <w:rsid w:val="00796BCA"/>
    <w:rsid w:val="007B2A4C"/>
    <w:rsid w:val="007C6610"/>
    <w:rsid w:val="00803D61"/>
    <w:rsid w:val="0081197A"/>
    <w:rsid w:val="00816ABB"/>
    <w:rsid w:val="008225A2"/>
    <w:rsid w:val="00822B63"/>
    <w:rsid w:val="008256FC"/>
    <w:rsid w:val="0083531E"/>
    <w:rsid w:val="00847579"/>
    <w:rsid w:val="008634CB"/>
    <w:rsid w:val="008D2F04"/>
    <w:rsid w:val="008E1DAE"/>
    <w:rsid w:val="009A02FF"/>
    <w:rsid w:val="009E4E78"/>
    <w:rsid w:val="009F17BE"/>
    <w:rsid w:val="00A255CD"/>
    <w:rsid w:val="00A30600"/>
    <w:rsid w:val="00A57A5C"/>
    <w:rsid w:val="00AA2338"/>
    <w:rsid w:val="00AE7C5B"/>
    <w:rsid w:val="00AF42AF"/>
    <w:rsid w:val="00AF7422"/>
    <w:rsid w:val="00B040BB"/>
    <w:rsid w:val="00B10810"/>
    <w:rsid w:val="00B35E51"/>
    <w:rsid w:val="00BE2A81"/>
    <w:rsid w:val="00C13F88"/>
    <w:rsid w:val="00C83727"/>
    <w:rsid w:val="00CB3A98"/>
    <w:rsid w:val="00D34C66"/>
    <w:rsid w:val="00D65DE3"/>
    <w:rsid w:val="00DC7CAE"/>
    <w:rsid w:val="00DE7350"/>
    <w:rsid w:val="00DF0370"/>
    <w:rsid w:val="00DF535B"/>
    <w:rsid w:val="00E379F2"/>
    <w:rsid w:val="00E54235"/>
    <w:rsid w:val="00E73F28"/>
    <w:rsid w:val="00EB6F32"/>
    <w:rsid w:val="00EB7F95"/>
    <w:rsid w:val="00EF14E1"/>
    <w:rsid w:val="00EF1934"/>
    <w:rsid w:val="00EF6D70"/>
    <w:rsid w:val="00F23688"/>
    <w:rsid w:val="00F82C96"/>
    <w:rsid w:val="00F958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5429921F"/>
  <w15:docId w15:val="{0200B921-5641-4080-A47A-E4C86AC7E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946"/>
    <w:pPr>
      <w:spacing w:after="200" w:line="276" w:lineRule="auto"/>
    </w:pPr>
    <w:rPr>
      <w:lang w:val="en-GB" w:eastAsia="en-US"/>
    </w:rPr>
  </w:style>
  <w:style w:type="paragraph" w:styleId="Heading1">
    <w:name w:val="heading 1"/>
    <w:basedOn w:val="Normal"/>
    <w:next w:val="Normal"/>
    <w:link w:val="Heading1Char"/>
    <w:autoRedefine/>
    <w:uiPriority w:val="99"/>
    <w:qFormat/>
    <w:rsid w:val="0083531E"/>
    <w:pPr>
      <w:keepNext/>
      <w:keepLines/>
      <w:numPr>
        <w:numId w:val="1"/>
      </w:numPr>
      <w:tabs>
        <w:tab w:val="left" w:pos="-720"/>
      </w:tabs>
      <w:suppressAutoHyphens/>
      <w:spacing w:before="240" w:after="60" w:line="240" w:lineRule="auto"/>
      <w:outlineLvl w:val="0"/>
    </w:pPr>
    <w:rPr>
      <w:rFonts w:ascii="Times New Roman" w:eastAsia="Times New Roman" w:hAnsi="Times New Roman"/>
      <w:b/>
      <w:caps/>
      <w:kern w:val="28"/>
      <w:sz w:val="28"/>
      <w:szCs w:val="20"/>
      <w:lang w:eastAsia="en-GB"/>
    </w:rPr>
  </w:style>
  <w:style w:type="paragraph" w:styleId="Heading2">
    <w:name w:val="heading 2"/>
    <w:basedOn w:val="Normal"/>
    <w:next w:val="Normal"/>
    <w:link w:val="Heading2Char"/>
    <w:autoRedefine/>
    <w:uiPriority w:val="99"/>
    <w:qFormat/>
    <w:rsid w:val="00F82C96"/>
    <w:pPr>
      <w:keepNext/>
      <w:keepLines/>
      <w:tabs>
        <w:tab w:val="left" w:pos="-720"/>
      </w:tabs>
      <w:suppressAutoHyphens/>
      <w:spacing w:before="120" w:after="60" w:line="240" w:lineRule="auto"/>
      <w:ind w:left="576" w:hanging="576"/>
      <w:outlineLvl w:val="1"/>
    </w:pPr>
    <w:rPr>
      <w:rFonts w:ascii="Arial" w:eastAsia="Times New Roman" w:hAnsi="Arial" w:cs="Arial"/>
      <w:b/>
      <w:caps/>
      <w:lang w:eastAsia="en-GB"/>
    </w:rPr>
  </w:style>
  <w:style w:type="paragraph" w:styleId="Heading3">
    <w:name w:val="heading 3"/>
    <w:basedOn w:val="Normal"/>
    <w:next w:val="Normal"/>
    <w:link w:val="Heading3Char"/>
    <w:autoRedefine/>
    <w:uiPriority w:val="99"/>
    <w:qFormat/>
    <w:rsid w:val="0083531E"/>
    <w:pPr>
      <w:keepNext/>
      <w:keepLines/>
      <w:numPr>
        <w:ilvl w:val="2"/>
        <w:numId w:val="1"/>
      </w:numPr>
      <w:tabs>
        <w:tab w:val="left" w:pos="-720"/>
      </w:tabs>
      <w:suppressAutoHyphens/>
      <w:spacing w:after="60" w:line="240" w:lineRule="auto"/>
      <w:outlineLvl w:val="2"/>
    </w:pPr>
    <w:rPr>
      <w:rFonts w:ascii="Times New Roman" w:eastAsia="Times New Roman" w:hAnsi="Times New Roman"/>
      <w:b/>
      <w:sz w:val="24"/>
      <w:szCs w:val="20"/>
      <w:lang w:eastAsia="en-GB"/>
    </w:rPr>
  </w:style>
  <w:style w:type="paragraph" w:styleId="Heading4">
    <w:name w:val="heading 4"/>
    <w:basedOn w:val="Normal"/>
    <w:next w:val="Normal"/>
    <w:link w:val="Heading4Char"/>
    <w:autoRedefine/>
    <w:uiPriority w:val="99"/>
    <w:qFormat/>
    <w:rsid w:val="00816ABB"/>
    <w:pPr>
      <w:keepNext/>
      <w:keepLines/>
      <w:tabs>
        <w:tab w:val="left" w:pos="-720"/>
      </w:tabs>
      <w:suppressAutoHyphens/>
      <w:spacing w:before="120" w:after="0" w:line="240" w:lineRule="auto"/>
      <w:outlineLvl w:val="3"/>
    </w:pPr>
    <w:rPr>
      <w:rFonts w:ascii="Arial" w:eastAsia="Times New Roman" w:hAnsi="Arial" w:cs="Arial"/>
      <w:sz w:val="20"/>
      <w:szCs w:val="20"/>
      <w:lang w:eastAsia="en-GB"/>
    </w:rPr>
  </w:style>
  <w:style w:type="paragraph" w:styleId="Heading5">
    <w:name w:val="heading 5"/>
    <w:basedOn w:val="Normal"/>
    <w:next w:val="Normal"/>
    <w:link w:val="Heading5Char"/>
    <w:autoRedefine/>
    <w:uiPriority w:val="99"/>
    <w:qFormat/>
    <w:rsid w:val="0083531E"/>
    <w:pPr>
      <w:keepNext/>
      <w:keepLines/>
      <w:numPr>
        <w:ilvl w:val="4"/>
        <w:numId w:val="1"/>
      </w:numPr>
      <w:tabs>
        <w:tab w:val="left" w:pos="-720"/>
      </w:tabs>
      <w:suppressAutoHyphens/>
      <w:spacing w:before="240" w:after="60" w:line="240" w:lineRule="auto"/>
      <w:outlineLvl w:val="4"/>
    </w:pPr>
    <w:rPr>
      <w:rFonts w:ascii="Times New Roman" w:eastAsia="Times New Roman" w:hAnsi="Times New Roman"/>
      <w:i/>
      <w:sz w:val="24"/>
      <w:szCs w:val="20"/>
      <w:lang w:eastAsia="en-GB"/>
    </w:rPr>
  </w:style>
  <w:style w:type="paragraph" w:styleId="Heading6">
    <w:name w:val="heading 6"/>
    <w:basedOn w:val="Normal"/>
    <w:next w:val="Normal"/>
    <w:link w:val="Heading6Char"/>
    <w:autoRedefine/>
    <w:uiPriority w:val="99"/>
    <w:qFormat/>
    <w:rsid w:val="0083531E"/>
    <w:pPr>
      <w:keepNext/>
      <w:keepLines/>
      <w:numPr>
        <w:ilvl w:val="5"/>
        <w:numId w:val="1"/>
      </w:numPr>
      <w:tabs>
        <w:tab w:val="left" w:pos="-720"/>
      </w:tabs>
      <w:suppressAutoHyphens/>
      <w:spacing w:before="240" w:after="60" w:line="240" w:lineRule="auto"/>
      <w:outlineLvl w:val="5"/>
    </w:pPr>
    <w:rPr>
      <w:rFonts w:ascii="Times New Roman" w:eastAsia="Times New Roman" w:hAnsi="Times New Roman"/>
      <w:b/>
      <w:sz w:val="28"/>
      <w:szCs w:val="20"/>
      <w:lang w:eastAsia="en-GB"/>
    </w:rPr>
  </w:style>
  <w:style w:type="paragraph" w:styleId="Heading7">
    <w:name w:val="heading 7"/>
    <w:basedOn w:val="Normal"/>
    <w:next w:val="Normal"/>
    <w:link w:val="Heading7Char"/>
    <w:uiPriority w:val="99"/>
    <w:qFormat/>
    <w:rsid w:val="0083531E"/>
    <w:pPr>
      <w:numPr>
        <w:ilvl w:val="6"/>
        <w:numId w:val="1"/>
      </w:numPr>
      <w:tabs>
        <w:tab w:val="left" w:pos="-720"/>
      </w:tabs>
      <w:suppressAutoHyphens/>
      <w:spacing w:before="240" w:after="60" w:line="240" w:lineRule="auto"/>
      <w:outlineLvl w:val="6"/>
    </w:pPr>
    <w:rPr>
      <w:rFonts w:ascii="Times New Roman" w:eastAsia="Times New Roman" w:hAnsi="Times New Roman"/>
      <w:b/>
      <w:sz w:val="24"/>
      <w:szCs w:val="20"/>
      <w:lang w:eastAsia="en-GB"/>
    </w:rPr>
  </w:style>
  <w:style w:type="paragraph" w:styleId="Heading8">
    <w:name w:val="heading 8"/>
    <w:basedOn w:val="Normal"/>
    <w:next w:val="Normal"/>
    <w:link w:val="Heading8Char"/>
    <w:uiPriority w:val="99"/>
    <w:qFormat/>
    <w:rsid w:val="0083531E"/>
    <w:pPr>
      <w:numPr>
        <w:ilvl w:val="7"/>
        <w:numId w:val="1"/>
      </w:numPr>
      <w:tabs>
        <w:tab w:val="left" w:pos="-720"/>
      </w:tabs>
      <w:suppressAutoHyphens/>
      <w:spacing w:before="240" w:after="60" w:line="240" w:lineRule="auto"/>
      <w:outlineLvl w:val="7"/>
    </w:pPr>
    <w:rPr>
      <w:rFonts w:ascii="Times New Roman" w:eastAsia="Times New Roman" w:hAnsi="Times New Roman"/>
      <w:sz w:val="24"/>
      <w:szCs w:val="20"/>
      <w:lang w:eastAsia="en-GB"/>
    </w:rPr>
  </w:style>
  <w:style w:type="paragraph" w:styleId="Heading9">
    <w:name w:val="heading 9"/>
    <w:basedOn w:val="Normal"/>
    <w:next w:val="Normal"/>
    <w:link w:val="Heading9Char"/>
    <w:uiPriority w:val="99"/>
    <w:qFormat/>
    <w:rsid w:val="0083531E"/>
    <w:pPr>
      <w:numPr>
        <w:ilvl w:val="8"/>
        <w:numId w:val="1"/>
      </w:numPr>
      <w:tabs>
        <w:tab w:val="left" w:pos="-720"/>
      </w:tabs>
      <w:suppressAutoHyphens/>
      <w:spacing w:before="240" w:after="60" w:line="240" w:lineRule="auto"/>
      <w:outlineLvl w:val="8"/>
    </w:pPr>
    <w:rPr>
      <w:rFonts w:ascii="Times New Roman" w:eastAsia="Times New Roman" w:hAnsi="Times New Roman"/>
      <w:b/>
      <w:sz w:val="24"/>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3531E"/>
    <w:rPr>
      <w:rFonts w:ascii="Times New Roman" w:hAnsi="Times New Roman" w:cs="Times New Roman"/>
      <w:b/>
      <w:caps/>
      <w:kern w:val="28"/>
      <w:sz w:val="20"/>
      <w:szCs w:val="20"/>
      <w:lang w:eastAsia="en-GB"/>
    </w:rPr>
  </w:style>
  <w:style w:type="character" w:customStyle="1" w:styleId="Heading2Char">
    <w:name w:val="Heading 2 Char"/>
    <w:basedOn w:val="DefaultParagraphFont"/>
    <w:link w:val="Heading2"/>
    <w:uiPriority w:val="99"/>
    <w:locked/>
    <w:rsid w:val="00F82C96"/>
    <w:rPr>
      <w:rFonts w:ascii="Arial" w:hAnsi="Arial" w:cs="Arial"/>
      <w:b/>
      <w:caps/>
      <w:lang w:eastAsia="en-GB"/>
    </w:rPr>
  </w:style>
  <w:style w:type="character" w:customStyle="1" w:styleId="Heading3Char">
    <w:name w:val="Heading 3 Char"/>
    <w:basedOn w:val="DefaultParagraphFont"/>
    <w:link w:val="Heading3"/>
    <w:uiPriority w:val="99"/>
    <w:semiHidden/>
    <w:locked/>
    <w:rsid w:val="0083531E"/>
    <w:rPr>
      <w:rFonts w:ascii="Times New Roman" w:hAnsi="Times New Roman" w:cs="Times New Roman"/>
      <w:b/>
      <w:sz w:val="20"/>
      <w:szCs w:val="20"/>
      <w:lang w:eastAsia="en-GB"/>
    </w:rPr>
  </w:style>
  <w:style w:type="character" w:customStyle="1" w:styleId="Heading4Char">
    <w:name w:val="Heading 4 Char"/>
    <w:basedOn w:val="DefaultParagraphFont"/>
    <w:link w:val="Heading4"/>
    <w:uiPriority w:val="99"/>
    <w:locked/>
    <w:rsid w:val="00816ABB"/>
    <w:rPr>
      <w:rFonts w:ascii="Arial" w:eastAsia="Times New Roman" w:hAnsi="Arial" w:cs="Arial"/>
      <w:sz w:val="20"/>
      <w:szCs w:val="20"/>
      <w:lang w:val="en-GB" w:eastAsia="en-GB"/>
    </w:rPr>
  </w:style>
  <w:style w:type="character" w:customStyle="1" w:styleId="Heading5Char">
    <w:name w:val="Heading 5 Char"/>
    <w:basedOn w:val="DefaultParagraphFont"/>
    <w:link w:val="Heading5"/>
    <w:uiPriority w:val="99"/>
    <w:semiHidden/>
    <w:locked/>
    <w:rsid w:val="0083531E"/>
    <w:rPr>
      <w:rFonts w:ascii="Times New Roman" w:hAnsi="Times New Roman" w:cs="Times New Roman"/>
      <w:i/>
      <w:sz w:val="20"/>
      <w:szCs w:val="20"/>
      <w:lang w:eastAsia="en-GB"/>
    </w:rPr>
  </w:style>
  <w:style w:type="character" w:customStyle="1" w:styleId="Heading6Char">
    <w:name w:val="Heading 6 Char"/>
    <w:basedOn w:val="DefaultParagraphFont"/>
    <w:link w:val="Heading6"/>
    <w:uiPriority w:val="99"/>
    <w:semiHidden/>
    <w:locked/>
    <w:rsid w:val="0083531E"/>
    <w:rPr>
      <w:rFonts w:ascii="Times New Roman" w:hAnsi="Times New Roman" w:cs="Times New Roman"/>
      <w:b/>
      <w:sz w:val="20"/>
      <w:szCs w:val="20"/>
      <w:lang w:eastAsia="en-GB"/>
    </w:rPr>
  </w:style>
  <w:style w:type="character" w:customStyle="1" w:styleId="Heading7Char">
    <w:name w:val="Heading 7 Char"/>
    <w:basedOn w:val="DefaultParagraphFont"/>
    <w:link w:val="Heading7"/>
    <w:uiPriority w:val="99"/>
    <w:semiHidden/>
    <w:locked/>
    <w:rsid w:val="0083531E"/>
    <w:rPr>
      <w:rFonts w:ascii="Times New Roman" w:hAnsi="Times New Roman" w:cs="Times New Roman"/>
      <w:b/>
      <w:sz w:val="20"/>
      <w:szCs w:val="20"/>
      <w:lang w:eastAsia="en-GB"/>
    </w:rPr>
  </w:style>
  <w:style w:type="character" w:customStyle="1" w:styleId="Heading8Char">
    <w:name w:val="Heading 8 Char"/>
    <w:basedOn w:val="DefaultParagraphFont"/>
    <w:link w:val="Heading8"/>
    <w:uiPriority w:val="99"/>
    <w:semiHidden/>
    <w:locked/>
    <w:rsid w:val="0083531E"/>
    <w:rPr>
      <w:rFonts w:ascii="Times New Roman" w:hAnsi="Times New Roman" w:cs="Times New Roman"/>
      <w:sz w:val="20"/>
      <w:szCs w:val="20"/>
      <w:lang w:eastAsia="en-GB"/>
    </w:rPr>
  </w:style>
  <w:style w:type="character" w:customStyle="1" w:styleId="Heading9Char">
    <w:name w:val="Heading 9 Char"/>
    <w:basedOn w:val="DefaultParagraphFont"/>
    <w:link w:val="Heading9"/>
    <w:uiPriority w:val="99"/>
    <w:semiHidden/>
    <w:locked/>
    <w:rsid w:val="0083531E"/>
    <w:rPr>
      <w:rFonts w:ascii="Times New Roman" w:hAnsi="Times New Roman" w:cs="Times New Roman"/>
      <w:b/>
      <w:sz w:val="20"/>
      <w:szCs w:val="20"/>
      <w:lang w:eastAsia="en-GB"/>
    </w:rPr>
  </w:style>
  <w:style w:type="paragraph" w:styleId="CommentText">
    <w:name w:val="annotation text"/>
    <w:basedOn w:val="Normal"/>
    <w:link w:val="CommentTextChar"/>
    <w:uiPriority w:val="99"/>
    <w:rsid w:val="0083531E"/>
    <w:pPr>
      <w:tabs>
        <w:tab w:val="left" w:pos="-720"/>
      </w:tabs>
      <w:suppressAutoHyphens/>
      <w:spacing w:after="60" w:line="240" w:lineRule="auto"/>
    </w:pPr>
    <w:rPr>
      <w:rFonts w:ascii="Times New Roman" w:eastAsia="Times New Roman" w:hAnsi="Times New Roman"/>
      <w:sz w:val="24"/>
      <w:szCs w:val="20"/>
      <w:lang w:eastAsia="en-GB"/>
    </w:rPr>
  </w:style>
  <w:style w:type="character" w:customStyle="1" w:styleId="CommentTextChar">
    <w:name w:val="Comment Text Char"/>
    <w:basedOn w:val="DefaultParagraphFont"/>
    <w:link w:val="CommentText"/>
    <w:uiPriority w:val="99"/>
    <w:locked/>
    <w:rsid w:val="0083531E"/>
    <w:rPr>
      <w:rFonts w:ascii="Times New Roman" w:hAnsi="Times New Roman" w:cs="Times New Roman"/>
      <w:sz w:val="20"/>
      <w:szCs w:val="20"/>
      <w:lang w:eastAsia="en-GB"/>
    </w:rPr>
  </w:style>
  <w:style w:type="table" w:styleId="TableGrid">
    <w:name w:val="Table Grid"/>
    <w:basedOn w:val="TableNormal"/>
    <w:uiPriority w:val="99"/>
    <w:rsid w:val="0083531E"/>
    <w:pPr>
      <w:tabs>
        <w:tab w:val="left" w:pos="-720"/>
      </w:tabs>
      <w:suppressAutoHyphens/>
      <w:spacing w:after="60"/>
    </w:pPr>
    <w:rPr>
      <w:rFonts w:ascii="Times New Roman" w:eastAsia="Times New Roman" w:hAnsi="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uiPriority w:val="99"/>
    <w:rsid w:val="0083531E"/>
    <w:pPr>
      <w:snapToGrid w:val="0"/>
      <w:spacing w:before="60" w:after="60" w:line="240" w:lineRule="auto"/>
      <w:jc w:val="both"/>
    </w:pPr>
    <w:rPr>
      <w:rFonts w:ascii="CG Omega" w:eastAsia="Times New Roman" w:hAnsi="CG Omega"/>
      <w:szCs w:val="20"/>
    </w:rPr>
  </w:style>
  <w:style w:type="paragraph" w:customStyle="1" w:styleId="TableColumnHeading">
    <w:name w:val="Table Column Heading"/>
    <w:basedOn w:val="TableText"/>
    <w:uiPriority w:val="99"/>
    <w:rsid w:val="0083531E"/>
    <w:pPr>
      <w:snapToGrid/>
      <w:jc w:val="center"/>
    </w:pPr>
    <w:rPr>
      <w:rFonts w:ascii="Times New Roman" w:hAnsi="Times New Roman"/>
      <w:b/>
      <w:sz w:val="20"/>
    </w:rPr>
  </w:style>
  <w:style w:type="paragraph" w:customStyle="1" w:styleId="TableSectionHeading">
    <w:name w:val="Table Section Heading"/>
    <w:basedOn w:val="TableText"/>
    <w:uiPriority w:val="99"/>
    <w:rsid w:val="00764ECF"/>
    <w:pPr>
      <w:snapToGrid/>
      <w:jc w:val="left"/>
    </w:pPr>
    <w:rPr>
      <w:rFonts w:ascii="Times New Roman" w:hAnsi="Times New Roman"/>
      <w:b/>
      <w:i/>
      <w:sz w:val="20"/>
    </w:rPr>
  </w:style>
  <w:style w:type="paragraph" w:styleId="Caption">
    <w:name w:val="caption"/>
    <w:basedOn w:val="Normal"/>
    <w:next w:val="Normal"/>
    <w:uiPriority w:val="99"/>
    <w:qFormat/>
    <w:rsid w:val="00764ECF"/>
    <w:pPr>
      <w:tabs>
        <w:tab w:val="left" w:pos="-720"/>
        <w:tab w:val="right" w:pos="8640"/>
      </w:tabs>
      <w:suppressAutoHyphens/>
      <w:spacing w:after="60" w:line="240" w:lineRule="auto"/>
      <w:jc w:val="right"/>
    </w:pPr>
    <w:rPr>
      <w:rFonts w:ascii="Times New Roman" w:eastAsia="Times New Roman" w:hAnsi="Times New Roman"/>
      <w:i/>
      <w:sz w:val="36"/>
      <w:szCs w:val="20"/>
      <w:lang w:eastAsia="en-GB"/>
    </w:rPr>
  </w:style>
  <w:style w:type="paragraph" w:customStyle="1" w:styleId="c2">
    <w:name w:val="c2"/>
    <w:basedOn w:val="Normal"/>
    <w:uiPriority w:val="99"/>
    <w:rsid w:val="00764ECF"/>
    <w:pPr>
      <w:widowControl w:val="0"/>
      <w:snapToGrid w:val="0"/>
      <w:spacing w:after="0" w:line="240" w:lineRule="atLeast"/>
      <w:jc w:val="center"/>
    </w:pPr>
    <w:rPr>
      <w:rFonts w:ascii="Times New Roman" w:eastAsia="Times New Roman" w:hAnsi="Times New Roman"/>
      <w:sz w:val="24"/>
      <w:szCs w:val="20"/>
      <w:lang w:val="en-US"/>
    </w:rPr>
  </w:style>
  <w:style w:type="paragraph" w:styleId="Header">
    <w:name w:val="header"/>
    <w:basedOn w:val="Normal"/>
    <w:link w:val="HeaderChar"/>
    <w:uiPriority w:val="99"/>
    <w:rsid w:val="004B130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4B1304"/>
    <w:rPr>
      <w:rFonts w:cs="Times New Roman"/>
    </w:rPr>
  </w:style>
  <w:style w:type="paragraph" w:styleId="Footer">
    <w:name w:val="footer"/>
    <w:basedOn w:val="Normal"/>
    <w:link w:val="FooterChar"/>
    <w:uiPriority w:val="99"/>
    <w:rsid w:val="004B130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4B1304"/>
    <w:rPr>
      <w:rFonts w:cs="Times New Roman"/>
    </w:rPr>
  </w:style>
  <w:style w:type="paragraph" w:customStyle="1" w:styleId="Default">
    <w:name w:val="Default"/>
    <w:uiPriority w:val="99"/>
    <w:rsid w:val="00B10810"/>
    <w:pPr>
      <w:autoSpaceDE w:val="0"/>
      <w:autoSpaceDN w:val="0"/>
      <w:adjustRightInd w:val="0"/>
    </w:pPr>
    <w:rPr>
      <w:rFonts w:ascii="Arial" w:hAnsi="Arial" w:cs="Arial"/>
      <w:color w:val="000000"/>
      <w:sz w:val="24"/>
      <w:szCs w:val="24"/>
      <w:lang w:val="en-GB" w:eastAsia="en-US"/>
    </w:rPr>
  </w:style>
  <w:style w:type="paragraph" w:styleId="ListParagraph">
    <w:name w:val="List Paragraph"/>
    <w:basedOn w:val="Normal"/>
    <w:uiPriority w:val="99"/>
    <w:qFormat/>
    <w:rsid w:val="00352BDC"/>
    <w:pPr>
      <w:ind w:left="720"/>
      <w:contextualSpacing/>
    </w:pPr>
  </w:style>
  <w:style w:type="character" w:styleId="Hyperlink">
    <w:name w:val="Hyperlink"/>
    <w:basedOn w:val="DefaultParagraphFont"/>
    <w:uiPriority w:val="99"/>
    <w:rsid w:val="00796BCA"/>
    <w:rPr>
      <w:rFonts w:cs="Times New Roman"/>
      <w:color w:val="00539B"/>
      <w:u w:val="none"/>
      <w:effect w:val="none"/>
    </w:rPr>
  </w:style>
  <w:style w:type="character" w:styleId="CommentReference">
    <w:name w:val="annotation reference"/>
    <w:basedOn w:val="DefaultParagraphFont"/>
    <w:uiPriority w:val="99"/>
    <w:semiHidden/>
    <w:rsid w:val="008D2F04"/>
    <w:rPr>
      <w:rFonts w:cs="Times New Roman"/>
      <w:sz w:val="16"/>
      <w:szCs w:val="16"/>
    </w:rPr>
  </w:style>
  <w:style w:type="paragraph" w:styleId="CommentSubject">
    <w:name w:val="annotation subject"/>
    <w:basedOn w:val="CommentText"/>
    <w:next w:val="CommentText"/>
    <w:link w:val="CommentSubjectChar"/>
    <w:uiPriority w:val="99"/>
    <w:semiHidden/>
    <w:rsid w:val="008D2F04"/>
    <w:pPr>
      <w:tabs>
        <w:tab w:val="clear" w:pos="-720"/>
      </w:tabs>
      <w:suppressAutoHyphens w:val="0"/>
      <w:spacing w:after="200"/>
    </w:pPr>
    <w:rPr>
      <w:rFonts w:ascii="Calibri" w:eastAsia="Calibri" w:hAnsi="Calibri"/>
      <w:b/>
      <w:bCs/>
      <w:sz w:val="20"/>
      <w:lang w:eastAsia="en-US"/>
    </w:rPr>
  </w:style>
  <w:style w:type="character" w:customStyle="1" w:styleId="CommentSubjectChar">
    <w:name w:val="Comment Subject Char"/>
    <w:basedOn w:val="CommentTextChar"/>
    <w:link w:val="CommentSubject"/>
    <w:uiPriority w:val="99"/>
    <w:semiHidden/>
    <w:locked/>
    <w:rsid w:val="008D2F04"/>
    <w:rPr>
      <w:rFonts w:ascii="Times New Roman" w:hAnsi="Times New Roman" w:cs="Times New Roman"/>
      <w:b/>
      <w:bCs/>
      <w:sz w:val="20"/>
      <w:szCs w:val="20"/>
      <w:lang w:eastAsia="en-GB"/>
    </w:rPr>
  </w:style>
  <w:style w:type="paragraph" w:styleId="BalloonText">
    <w:name w:val="Balloon Text"/>
    <w:basedOn w:val="Normal"/>
    <w:link w:val="BalloonTextChar"/>
    <w:uiPriority w:val="99"/>
    <w:semiHidden/>
    <w:rsid w:val="008D2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2F04"/>
    <w:rPr>
      <w:rFonts w:ascii="Tahoma" w:hAnsi="Tahoma" w:cs="Tahoma"/>
      <w:sz w:val="16"/>
      <w:szCs w:val="16"/>
    </w:rPr>
  </w:style>
  <w:style w:type="character" w:styleId="FollowedHyperlink">
    <w:name w:val="FollowedHyperlink"/>
    <w:basedOn w:val="DefaultParagraphFont"/>
    <w:uiPriority w:val="99"/>
    <w:semiHidden/>
    <w:unhideWhenUsed/>
    <w:rsid w:val="002C0E38"/>
    <w:rPr>
      <w:color w:val="800080" w:themeColor="followedHyperlink"/>
      <w:u w:val="single"/>
    </w:rPr>
  </w:style>
  <w:style w:type="character" w:styleId="Mention">
    <w:name w:val="Mention"/>
    <w:basedOn w:val="DefaultParagraphFont"/>
    <w:uiPriority w:val="99"/>
    <w:semiHidden/>
    <w:unhideWhenUsed/>
    <w:rsid w:val="009A02FF"/>
    <w:rPr>
      <w:color w:val="2B579A"/>
      <w:shd w:val="clear" w:color="auto" w:fill="E6E6E6"/>
    </w:rPr>
  </w:style>
  <w:style w:type="character" w:styleId="UnresolvedMention">
    <w:name w:val="Unresolved Mention"/>
    <w:basedOn w:val="DefaultParagraphFont"/>
    <w:uiPriority w:val="99"/>
    <w:semiHidden/>
    <w:unhideWhenUsed/>
    <w:rsid w:val="00822B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25560">
      <w:bodyDiv w:val="1"/>
      <w:marLeft w:val="0"/>
      <w:marRight w:val="0"/>
      <w:marTop w:val="0"/>
      <w:marBottom w:val="0"/>
      <w:divBdr>
        <w:top w:val="none" w:sz="0" w:space="0" w:color="auto"/>
        <w:left w:val="none" w:sz="0" w:space="0" w:color="auto"/>
        <w:bottom w:val="none" w:sz="0" w:space="0" w:color="auto"/>
        <w:right w:val="none" w:sz="0" w:space="0" w:color="auto"/>
      </w:divBdr>
    </w:div>
    <w:div w:id="1534074356">
      <w:marLeft w:val="0"/>
      <w:marRight w:val="0"/>
      <w:marTop w:val="0"/>
      <w:marBottom w:val="0"/>
      <w:divBdr>
        <w:top w:val="none" w:sz="0" w:space="0" w:color="auto"/>
        <w:left w:val="none" w:sz="0" w:space="0" w:color="auto"/>
        <w:bottom w:val="none" w:sz="0" w:space="0" w:color="auto"/>
        <w:right w:val="none" w:sz="0" w:space="0" w:color="auto"/>
      </w:divBdr>
    </w:div>
    <w:div w:id="1534074357">
      <w:marLeft w:val="0"/>
      <w:marRight w:val="0"/>
      <w:marTop w:val="0"/>
      <w:marBottom w:val="0"/>
      <w:divBdr>
        <w:top w:val="none" w:sz="0" w:space="0" w:color="auto"/>
        <w:left w:val="none" w:sz="0" w:space="0" w:color="auto"/>
        <w:bottom w:val="none" w:sz="0" w:space="0" w:color="auto"/>
        <w:right w:val="none" w:sz="0" w:space="0" w:color="auto"/>
      </w:divBdr>
      <w:divsChild>
        <w:div w:id="1534074353">
          <w:marLeft w:val="0"/>
          <w:marRight w:val="0"/>
          <w:marTop w:val="0"/>
          <w:marBottom w:val="0"/>
          <w:divBdr>
            <w:top w:val="none" w:sz="0" w:space="0" w:color="auto"/>
            <w:left w:val="none" w:sz="0" w:space="0" w:color="auto"/>
            <w:bottom w:val="none" w:sz="0" w:space="0" w:color="auto"/>
            <w:right w:val="none" w:sz="0" w:space="0" w:color="auto"/>
          </w:divBdr>
          <w:divsChild>
            <w:div w:id="1534074354">
              <w:marLeft w:val="0"/>
              <w:marRight w:val="0"/>
              <w:marTop w:val="0"/>
              <w:marBottom w:val="150"/>
              <w:divBdr>
                <w:top w:val="single" w:sz="2" w:space="0" w:color="000000"/>
                <w:left w:val="single" w:sz="2" w:space="0" w:color="000000"/>
                <w:bottom w:val="single" w:sz="2" w:space="0" w:color="000000"/>
                <w:right w:val="single" w:sz="2" w:space="0" w:color="000000"/>
              </w:divBdr>
              <w:divsChild>
                <w:div w:id="1534074364">
                  <w:marLeft w:val="0"/>
                  <w:marRight w:val="0"/>
                  <w:marTop w:val="0"/>
                  <w:marBottom w:val="0"/>
                  <w:divBdr>
                    <w:top w:val="none" w:sz="0" w:space="0" w:color="auto"/>
                    <w:left w:val="none" w:sz="0" w:space="0" w:color="auto"/>
                    <w:bottom w:val="none" w:sz="0" w:space="0" w:color="auto"/>
                    <w:right w:val="none" w:sz="0" w:space="0" w:color="auto"/>
                  </w:divBdr>
                  <w:divsChild>
                    <w:div w:id="1534074355">
                      <w:marLeft w:val="0"/>
                      <w:marRight w:val="0"/>
                      <w:marTop w:val="0"/>
                      <w:marBottom w:val="0"/>
                      <w:divBdr>
                        <w:top w:val="none" w:sz="0" w:space="0" w:color="auto"/>
                        <w:left w:val="none" w:sz="0" w:space="0" w:color="auto"/>
                        <w:bottom w:val="none" w:sz="0" w:space="0" w:color="auto"/>
                        <w:right w:val="none" w:sz="0" w:space="0" w:color="auto"/>
                      </w:divBdr>
                      <w:divsChild>
                        <w:div w:id="1534074365">
                          <w:marLeft w:val="0"/>
                          <w:marRight w:val="0"/>
                          <w:marTop w:val="0"/>
                          <w:marBottom w:val="0"/>
                          <w:divBdr>
                            <w:top w:val="none" w:sz="0" w:space="0" w:color="auto"/>
                            <w:left w:val="none" w:sz="0" w:space="0" w:color="auto"/>
                            <w:bottom w:val="none" w:sz="0" w:space="0" w:color="auto"/>
                            <w:right w:val="none" w:sz="0" w:space="0" w:color="auto"/>
                          </w:divBdr>
                          <w:divsChild>
                            <w:div w:id="153407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074359">
      <w:marLeft w:val="0"/>
      <w:marRight w:val="0"/>
      <w:marTop w:val="0"/>
      <w:marBottom w:val="0"/>
      <w:divBdr>
        <w:top w:val="none" w:sz="0" w:space="0" w:color="auto"/>
        <w:left w:val="none" w:sz="0" w:space="0" w:color="auto"/>
        <w:bottom w:val="none" w:sz="0" w:space="0" w:color="auto"/>
        <w:right w:val="none" w:sz="0" w:space="0" w:color="auto"/>
      </w:divBdr>
    </w:div>
    <w:div w:id="1534074360">
      <w:marLeft w:val="0"/>
      <w:marRight w:val="0"/>
      <w:marTop w:val="0"/>
      <w:marBottom w:val="0"/>
      <w:divBdr>
        <w:top w:val="none" w:sz="0" w:space="0" w:color="auto"/>
        <w:left w:val="none" w:sz="0" w:space="0" w:color="auto"/>
        <w:bottom w:val="none" w:sz="0" w:space="0" w:color="auto"/>
        <w:right w:val="none" w:sz="0" w:space="0" w:color="auto"/>
      </w:divBdr>
    </w:div>
    <w:div w:id="1534074361">
      <w:marLeft w:val="0"/>
      <w:marRight w:val="0"/>
      <w:marTop w:val="0"/>
      <w:marBottom w:val="0"/>
      <w:divBdr>
        <w:top w:val="none" w:sz="0" w:space="0" w:color="auto"/>
        <w:left w:val="none" w:sz="0" w:space="0" w:color="auto"/>
        <w:bottom w:val="none" w:sz="0" w:space="0" w:color="auto"/>
        <w:right w:val="none" w:sz="0" w:space="0" w:color="auto"/>
      </w:divBdr>
    </w:div>
    <w:div w:id="1534074362">
      <w:marLeft w:val="0"/>
      <w:marRight w:val="0"/>
      <w:marTop w:val="0"/>
      <w:marBottom w:val="0"/>
      <w:divBdr>
        <w:top w:val="none" w:sz="0" w:space="0" w:color="auto"/>
        <w:left w:val="none" w:sz="0" w:space="0" w:color="auto"/>
        <w:bottom w:val="none" w:sz="0" w:space="0" w:color="auto"/>
        <w:right w:val="none" w:sz="0" w:space="0" w:color="auto"/>
      </w:divBdr>
    </w:div>
    <w:div w:id="1534074363">
      <w:marLeft w:val="0"/>
      <w:marRight w:val="0"/>
      <w:marTop w:val="0"/>
      <w:marBottom w:val="0"/>
      <w:divBdr>
        <w:top w:val="none" w:sz="0" w:space="0" w:color="auto"/>
        <w:left w:val="none" w:sz="0" w:space="0" w:color="auto"/>
        <w:bottom w:val="none" w:sz="0" w:space="0" w:color="auto"/>
        <w:right w:val="none" w:sz="0" w:space="0" w:color="auto"/>
      </w:divBdr>
    </w:div>
    <w:div w:id="1534074366">
      <w:marLeft w:val="0"/>
      <w:marRight w:val="0"/>
      <w:marTop w:val="0"/>
      <w:marBottom w:val="0"/>
      <w:divBdr>
        <w:top w:val="none" w:sz="0" w:space="0" w:color="auto"/>
        <w:left w:val="none" w:sz="0" w:space="0" w:color="auto"/>
        <w:bottom w:val="none" w:sz="0" w:space="0" w:color="auto"/>
        <w:right w:val="none" w:sz="0" w:space="0" w:color="auto"/>
      </w:divBdr>
    </w:div>
    <w:div w:id="1534074367">
      <w:marLeft w:val="0"/>
      <w:marRight w:val="0"/>
      <w:marTop w:val="0"/>
      <w:marBottom w:val="0"/>
      <w:divBdr>
        <w:top w:val="none" w:sz="0" w:space="0" w:color="auto"/>
        <w:left w:val="none" w:sz="0" w:space="0" w:color="auto"/>
        <w:bottom w:val="none" w:sz="0" w:space="0" w:color="auto"/>
        <w:right w:val="none" w:sz="0" w:space="0" w:color="auto"/>
      </w:divBdr>
    </w:div>
    <w:div w:id="1534074368">
      <w:marLeft w:val="0"/>
      <w:marRight w:val="0"/>
      <w:marTop w:val="0"/>
      <w:marBottom w:val="0"/>
      <w:divBdr>
        <w:top w:val="none" w:sz="0" w:space="0" w:color="auto"/>
        <w:left w:val="none" w:sz="0" w:space="0" w:color="auto"/>
        <w:bottom w:val="none" w:sz="0" w:space="0" w:color="auto"/>
        <w:right w:val="none" w:sz="0" w:space="0" w:color="auto"/>
      </w:divBdr>
    </w:div>
    <w:div w:id="1534074369">
      <w:marLeft w:val="0"/>
      <w:marRight w:val="0"/>
      <w:marTop w:val="0"/>
      <w:marBottom w:val="0"/>
      <w:divBdr>
        <w:top w:val="none" w:sz="0" w:space="0" w:color="auto"/>
        <w:left w:val="none" w:sz="0" w:space="0" w:color="auto"/>
        <w:bottom w:val="none" w:sz="0" w:space="0" w:color="auto"/>
        <w:right w:val="none" w:sz="0" w:space="0" w:color="auto"/>
      </w:divBdr>
    </w:div>
    <w:div w:id="2123650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iho.int/srv1/index.php?lang=en" TargetMode="External"/><Relationship Id="rId18" Type="http://schemas.openxmlformats.org/officeDocument/2006/relationships/hyperlink" Target="http://www.ukho.gov.uk/Defence/AML/Documents/Item%2032%20AML%20Feature%20and%20Attribute%20Catalogue%20v3.0.1.xl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ukho.gov.uk/Defence/AML/Documents/Item%2066%20OandA%20LIST%20v2.3.3.xls" TargetMode="External"/><Relationship Id="rId2" Type="http://schemas.openxmlformats.org/officeDocument/2006/relationships/customXml" Target="../customXml/item2.xml"/><Relationship Id="rId16" Type="http://schemas.openxmlformats.org/officeDocument/2006/relationships/hyperlink" Target="http://www.ukho.gov.uk/Defence/AML/Documents/Item%2065%20AML%20OandA%20LIST%20v1.1.6.xls" TargetMode="External"/><Relationship Id="rId20" Type="http://schemas.openxmlformats.org/officeDocument/2006/relationships/hyperlink" Target="http://www.ukho.gov.uk/Defence/AML/Pages/Home.aspx"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customerservices@ukho.gov.uk"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ukho.gov.uk/Defence/AML/Pages/Home.aspx"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2d88c65c-3d18-4304-bf56-a445aaa65aff" ContentTypeId="0x010100AF82AC212BE65442A8724FE7C83737C715" PreviousValue="false"/>
</file>

<file path=customXml/item3.xml><?xml version="1.0" encoding="utf-8"?>
<p:properties xmlns:p="http://schemas.microsoft.com/office/2006/metadata/properties" xmlns:xsi="http://www.w3.org/2001/XMLSchema-instance" xmlns:pc="http://schemas.microsoft.com/office/infopath/2007/PartnerControls">
  <documentManagement>
    <_dlc_DocId xmlns="b1d06be7-69b5-4b76-af0f-85ade37fc8f5">UM6RCRFJJ2KA-1384032529-21512</_dlc_DocId>
    <TaxCatchAll xmlns="4e7e82ff-130c-471f-a9b5-f315683a1046">
      <Value>4</Value>
      <Value>1</Value>
    </TaxCatchAll>
    <_dlc_DocIdUrl xmlns="b1d06be7-69b5-4b76-af0f-85ade37fc8f5">
      <Url>https://ukho.sharepoint.com/sites/operations/dgtm/_layouts/15/DocIdRedir.aspx?ID=UM6RCRFJJ2KA-1384032529-21512</Url>
      <Description>UM6RCRFJJ2KA-1384032529-21512</Description>
    </_dlc_DocIdUrl>
    <d0411bf1067d45cd8f19cfb38ec84467 xmlns="4e7e82ff-130c-471f-a9b5-f315683a1046">
      <Terms xmlns="http://schemas.microsoft.com/office/infopath/2007/PartnerControls">
        <TermInfo xmlns="http://schemas.microsoft.com/office/infopath/2007/PartnerControls">
          <TermName xmlns="http://schemas.microsoft.com/office/infopath/2007/PartnerControls">Operations</TermName>
          <TermId xmlns="http://schemas.microsoft.com/office/infopath/2007/PartnerControls">60960a0c-3326-4867-b1e3-cddd30b68ba9</TermId>
        </TermInfo>
      </Terms>
    </d0411bf1067d45cd8f19cfb38ec84467>
    <c5c87486329e4be39bab181b036c310a xmlns="4e7e82ff-130c-471f-a9b5-f315683a1046">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77777b58-be7e-4cc7-a0da-30387eb98d66</TermId>
        </TermInfo>
      </Terms>
    </c5c87486329e4be39bab181b036c310a>
    <TaxCatchAllLabel xmlns="4e7e82ff-130c-471f-a9b5-f315683a1046"/>
    <Retention_x0020_Action xmlns="http://schemas.microsoft.com/sharepoint/v3" xsi:nil="true"/>
    <Record xmlns="http://schemas.microsoft.com/sharepoint/v3">No</Record>
    <o63199ffd66e45758c5788138ce45b9f xmlns="4e7e82ff-130c-471f-a9b5-f315683a1046">
      <Terms xmlns="http://schemas.microsoft.com/office/infopath/2007/PartnerControls"/>
    </o63199ffd66e45758c5788138ce45b9f>
    <UKHO_DocumentOwner xmlns="http://schemas.microsoft.com/sharepoint/v3">
      <UserInfo>
        <DisplayName/>
        <AccountId xsi:nil="true"/>
        <AccountType/>
      </UserInfo>
    </UKHO_DocumentOwner>
    <PII xmlns="http://schemas.microsoft.com/sharepoint/v3">false</PII>
    <Declared_x0020_Record_x003a__x0020_Date xmlns="http://schemas.microsoft.com/sharepoint/v3" xsi:nil="true"/>
    <Retention_x002f_Review_x0020_Period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SPO Ops Document" ma:contentTypeID="0x010100AF82AC212BE65442A8724FE7C83737C71500892DB4332323A747B824BFD27095E06D" ma:contentTypeVersion="3594" ma:contentTypeDescription="Create a new document." ma:contentTypeScope="" ma:versionID="3fe9513962667d4558d3541832f0c855">
  <xsd:schema xmlns:xsd="http://www.w3.org/2001/XMLSchema" xmlns:xs="http://www.w3.org/2001/XMLSchema" xmlns:p="http://schemas.microsoft.com/office/2006/metadata/properties" xmlns:ns1="http://schemas.microsoft.com/sharepoint/v3" xmlns:ns2="4e7e82ff-130c-471f-a9b5-f315683a1046" xmlns:ns3="38082a45-2263-4109-8ea7-7ba89f394b75" xmlns:ns4="548b4654-af20-47fa-9018-65914dcaeea5" xmlns:ns5="b1d06be7-69b5-4b76-af0f-85ade37fc8f5" targetNamespace="http://schemas.microsoft.com/office/2006/metadata/properties" ma:root="true" ma:fieldsID="77d83ef0cc78a8cb1ee2e9a32615aadc" ns1:_="" ns2:_="" ns3:_="" ns4:_="" ns5:_="">
    <xsd:import namespace="http://schemas.microsoft.com/sharepoint/v3"/>
    <xsd:import namespace="4e7e82ff-130c-471f-a9b5-f315683a1046"/>
    <xsd:import namespace="38082a45-2263-4109-8ea7-7ba89f394b75"/>
    <xsd:import namespace="548b4654-af20-47fa-9018-65914dcaeea5"/>
    <xsd:import namespace="b1d06be7-69b5-4b76-af0f-85ade37fc8f5"/>
    <xsd:element name="properties">
      <xsd:complexType>
        <xsd:sequence>
          <xsd:element name="documentManagement">
            <xsd:complexType>
              <xsd:all>
                <xsd:element ref="ns2:c5c87486329e4be39bab181b036c310a" minOccurs="0"/>
                <xsd:element ref="ns2:TaxCatchAll" minOccurs="0"/>
                <xsd:element ref="ns2:TaxCatchAllLabel" minOccurs="0"/>
                <xsd:element ref="ns2:d0411bf1067d45cd8f19cfb38ec84467" minOccurs="0"/>
                <xsd:element ref="ns1:UKHO_DocumentOwner" minOccurs="0"/>
                <xsd:element ref="ns1:PII" minOccurs="0"/>
                <xsd:element ref="ns1:Declared_x0020_Record_x003a__x0020_Date" minOccurs="0"/>
                <xsd:element ref="ns1:Record" minOccurs="0"/>
                <xsd:element ref="ns1:Retention_x0020_Action" minOccurs="0"/>
                <xsd:element ref="ns1:Retention_x002f_Review_x0020_Period" minOccurs="0"/>
                <xsd:element ref="ns2:o63199ffd66e45758c5788138ce45b9f" minOccurs="0"/>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5:_dlc_DocId" minOccurs="0"/>
                <xsd:element ref="ns5:_dlc_DocIdUrl" minOccurs="0"/>
                <xsd:element ref="ns5:_dlc_DocIdPersistId"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KHO_DocumentOwner" ma:index="14" nillable="true" ma:displayName="Document Owner" ma:list="UserInfo" ma:SharePointGroup="0" ma:internalName="UKHO_Docum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II" ma:index="15" nillable="true" ma:displayName="PII" ma:default="0" ma:description="Does this document contain Personally Identifiable Information?" ma:internalName="PII" ma:readOnly="false">
      <xsd:simpleType>
        <xsd:restriction base="dms:Boolean"/>
      </xsd:simpleType>
    </xsd:element>
    <xsd:element name="Declared_x0020_Record_x003a__x0020_Date" ma:index="16" nillable="true" ma:displayName="Declared Record: Date" ma:description="The date the document or item was declared a record." ma:format="DateOnly" ma:internalName="Declared_x0020_Record_x003A__x0020_Date" ma:readOnly="false">
      <xsd:simpleType>
        <xsd:restriction base="dms:DateTime"/>
      </xsd:simpleType>
    </xsd:element>
    <xsd:element name="Record" ma:index="17" nillable="true" ma:displayName="Record?" ma:default="No" ma:description="What determines if a document is a record or vital record:&#10;&#10;Record:&#10;“A record is a document that relates to our business and has potential administrative, legal, financial, audit or historic value relating to what happened, what was decided or how and why things were done.”&#10;&#10;Vital Record:&#10;&quot;Vital records are those records that are necessary for an organisation to continue to operate in the event of a disaster.&quot;" ma:format="Dropdown" ma:internalName="Record" ma:readOnly="false">
      <xsd:simpleType>
        <xsd:restriction base="dms:Choice">
          <xsd:enumeration value="No"/>
          <xsd:enumeration value="Record"/>
          <xsd:enumeration value="Vital Record"/>
        </xsd:restriction>
      </xsd:simpleType>
    </xsd:element>
    <xsd:element name="Retention_x0020_Action" ma:index="18" nillable="true" ma:displayName="Retention Action" ma:format="Dropdown" ma:internalName="Retention_x0020_Action" ma:readOnly="false">
      <xsd:simpleType>
        <xsd:restriction base="dms:Choice">
          <xsd:enumeration value="Review"/>
          <xsd:enumeration value="Archive"/>
          <xsd:enumeration value="Destroy"/>
        </xsd:restriction>
      </xsd:simpleType>
    </xsd:element>
    <xsd:element name="Retention_x002f_Review_x0020_Period" ma:index="19" nillable="true" ma:displayName="Retention/Review Period" ma:decimals="0" ma:description="Retention/Review Period (in Years) applied to all Records" ma:internalName="Retention_x002F_Review_x0020_Period" ma:readOnly="false" ma:percentage="FALSE">
      <xsd:simpleType>
        <xsd:restriction base="dms:Number">
          <xsd:maxInclusive value="20"/>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4e7e82ff-130c-471f-a9b5-f315683a1046" elementFormDefault="qualified">
    <xsd:import namespace="http://schemas.microsoft.com/office/2006/documentManagement/types"/>
    <xsd:import namespace="http://schemas.microsoft.com/office/infopath/2007/PartnerControls"/>
    <xsd:element name="c5c87486329e4be39bab181b036c310a" ma:index="8" nillable="true" ma:taxonomy="true" ma:internalName="c5c87486329e4be39bab181b036c310a" ma:taxonomyFieldName="UKHO_SecurityClassification" ma:displayName="Security Classification" ma:readOnly="false" ma:default="1;#OFFICIAL|77777b58-be7e-4cc7-a0da-30387eb98d66" ma:fieldId="{c5c87486-329e-4be3-9bab-181b036c310a}" ma:sspId="2d88c65c-3d18-4304-bf56-a445aaa65aff" ma:termSetId="c2a44200-7cd3-4e9d-979f-77b69cbbd6d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264188d1-df0e-432b-a247-e28e012a98e4}" ma:internalName="TaxCatchAll" ma:readOnly="false" ma:showField="CatchAllData" ma:web="b1d06be7-69b5-4b76-af0f-85ade37fc8f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264188d1-df0e-432b-a247-e28e012a98e4}" ma:internalName="TaxCatchAllLabel" ma:readOnly="false" ma:showField="CatchAllDataLabel" ma:web="b1d06be7-69b5-4b76-af0f-85ade37fc8f5">
      <xsd:complexType>
        <xsd:complexContent>
          <xsd:extension base="dms:MultiChoiceLookup">
            <xsd:sequence>
              <xsd:element name="Value" type="dms:Lookup" maxOccurs="unbounded" minOccurs="0" nillable="true"/>
            </xsd:sequence>
          </xsd:extension>
        </xsd:complexContent>
      </xsd:complexType>
    </xsd:element>
    <xsd:element name="d0411bf1067d45cd8f19cfb38ec84467" ma:index="12" nillable="true" ma:taxonomy="true" ma:internalName="d0411bf1067d45cd8f19cfb38ec84467" ma:taxonomyFieldName="UKHO_OrganisationStructure" ma:displayName="Organisation Structure" ma:readOnly="false" ma:default="" ma:fieldId="{d0411bf1-067d-45cd-8f19-cfb38ec84467}" ma:taxonomyMulti="true" ma:sspId="2d88c65c-3d18-4304-bf56-a445aaa65aff" ma:termSetId="14b94231-5548-460f-8567-7585b48b6db1" ma:anchorId="00000000-0000-0000-0000-000000000000" ma:open="false" ma:isKeyword="false">
      <xsd:complexType>
        <xsd:sequence>
          <xsd:element ref="pc:Terms" minOccurs="0" maxOccurs="1"/>
        </xsd:sequence>
      </xsd:complexType>
    </xsd:element>
    <xsd:element name="o63199ffd66e45758c5788138ce45b9f" ma:index="20" nillable="true" ma:taxonomy="true" ma:internalName="o63199ffd66e45758c5788138ce45b9f" ma:taxonomyFieldName="Document_x0020_Type" ma:displayName="Document Type" ma:default="" ma:fieldId="{863199ff-d66e-4575-8c57-88138ce45b9f}" ma:sspId="2d88c65c-3d18-4304-bf56-a445aaa65aff" ma:termSetId="f508726f-3c87-46c2-91d2-eff01595173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8082a45-2263-4109-8ea7-7ba89f394b75"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AutoTags" ma:index="24" nillable="true" ma:displayName="Tags" ma:internalName="MediaServiceAutoTags"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element name="MediaServiceDateTaken" ma:index="26" nillable="true" ma:displayName="MediaServiceDateTaken" ma:hidden="true" ma:internalName="MediaServiceDateTaken" ma:readOnly="true">
      <xsd:simpleType>
        <xsd:restriction base="dms:Text"/>
      </xsd:simpleType>
    </xsd:element>
    <xsd:element name="MediaServiceLocation" ma:index="3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8b4654-af20-47fa-9018-65914dcaeea5"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1d06be7-69b5-4b76-af0f-85ade37fc8f5" elementFormDefault="qualified">
    <xsd:import namespace="http://schemas.microsoft.com/office/2006/documentManagement/types"/>
    <xsd:import namespace="http://schemas.microsoft.com/office/infopath/2007/PartnerControls"/>
    <xsd:element name="_dlc_DocId" ma:index="29" nillable="true" ma:displayName="Document ID Value" ma:description="The value of the document ID assigned to this item." ma:internalName="_dlc_DocId" ma:readOnly="true">
      <xsd:simpleType>
        <xsd:restriction base="dms:Text"/>
      </xsd:simpleType>
    </xsd:element>
    <xsd:element name="_dlc_DocIdUrl" ma:index="3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DB7A571-927B-4B07-A53B-67F393210967}">
  <ds:schemaRefs>
    <ds:schemaRef ds:uri="http://schemas.microsoft.com/sharepoint/events"/>
  </ds:schemaRefs>
</ds:datastoreItem>
</file>

<file path=customXml/itemProps2.xml><?xml version="1.0" encoding="utf-8"?>
<ds:datastoreItem xmlns:ds="http://schemas.openxmlformats.org/officeDocument/2006/customXml" ds:itemID="{ABD99491-4B05-441C-885D-7E10F51D7490}">
  <ds:schemaRefs>
    <ds:schemaRef ds:uri="Microsoft.SharePoint.Taxonomy.ContentTypeSync"/>
  </ds:schemaRefs>
</ds:datastoreItem>
</file>

<file path=customXml/itemProps3.xml><?xml version="1.0" encoding="utf-8"?>
<ds:datastoreItem xmlns:ds="http://schemas.openxmlformats.org/officeDocument/2006/customXml" ds:itemID="{736AFD46-E565-4582-9256-B88A2069BA99}">
  <ds:schemaRefs>
    <ds:schemaRef ds:uri="http://schemas.microsoft.com/office/2006/metadata/properties"/>
    <ds:schemaRef ds:uri="http://schemas.microsoft.com/office/infopath/2007/PartnerControls"/>
    <ds:schemaRef ds:uri="b1d06be7-69b5-4b76-af0f-85ade37fc8f5"/>
    <ds:schemaRef ds:uri="4e7e82ff-130c-471f-a9b5-f315683a1046"/>
    <ds:schemaRef ds:uri="http://schemas.microsoft.com/sharepoint/v3"/>
  </ds:schemaRefs>
</ds:datastoreItem>
</file>

<file path=customXml/itemProps4.xml><?xml version="1.0" encoding="utf-8"?>
<ds:datastoreItem xmlns:ds="http://schemas.openxmlformats.org/officeDocument/2006/customXml" ds:itemID="{1A6886C5-707C-4D23-A6FC-1CBE59F66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e7e82ff-130c-471f-a9b5-f315683a1046"/>
    <ds:schemaRef ds:uri="38082a45-2263-4109-8ea7-7ba89f394b75"/>
    <ds:schemaRef ds:uri="548b4654-af20-47fa-9018-65914dcaeea5"/>
    <ds:schemaRef ds:uri="b1d06be7-69b5-4b76-af0f-85ade37fc8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BF53837-E59E-41A2-8573-29A18A2336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3303</Words>
  <Characters>18978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The Authority</Company>
  <LinksUpToDate>false</LinksUpToDate>
  <CharactersWithSpaces>22237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Richardson Thomas</dc:creator>
  <cp:keywords/>
  <dc:description/>
  <cp:lastModifiedBy>Paul Parvin</cp:lastModifiedBy>
  <cp:revision>2</cp:revision>
  <cp:lastPrinted>2018-05-03T16:14:00Z</cp:lastPrinted>
  <dcterms:created xsi:type="dcterms:W3CDTF">2023-06-06T13:56:00Z</dcterms:created>
  <dcterms:modified xsi:type="dcterms:W3CDTF">2023-06-06T13:56:00Z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0x010100AF82AC212BE65442A8724FE7C83737C71500892DB4332323A747B824BFD27095E06D</vt:lpwstr>
  </property>
  <property fmtid="{D5CDD505-2E9C-101B-9397-08002B2CF9AE}" pid="3" name="_dlc_DocIdItemGuid">
    <vt:lpwstr>7330ce5e-5075-4c6b-a1e5-4573111f859f</vt:lpwstr>
  </property>
  <property fmtid="{D5CDD505-2E9C-101B-9397-08002B2CF9AE}" pid="4" name="UKHO_SecurityClassification">
    <vt:lpwstr>1;#OFFICIAL|77777b58-be7e-4cc7-a0da-30387eb98d66</vt:lpwstr>
  </property>
  <property fmtid="{D5CDD505-2E9C-101B-9397-08002B2CF9AE}" pid="5" name="UKHO_OrganisationStructure">
    <vt:lpwstr>4;#Operations|60960a0c-3326-4867-b1e3-cddd30b68ba9</vt:lpwstr>
  </property>
  <property fmtid="{D5CDD505-2E9C-101B-9397-08002B2CF9AE}" pid="6" name="Document Type">
    <vt:lpwstr/>
  </property>
</Properties>
</file>